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49" w:rsidRDefault="00D3798B" w:rsidP="00D3798B">
      <w:pPr>
        <w:rPr>
          <w:rFonts w:ascii="Arial" w:hAnsi="Arial" w:cs="Arial"/>
          <w:sz w:val="18"/>
          <w:szCs w:val="18"/>
        </w:rPr>
      </w:pPr>
      <w:proofErr w:type="spellStart"/>
      <w:r w:rsidRPr="008229A2">
        <w:rPr>
          <w:rFonts w:ascii="Arial" w:hAnsi="Arial" w:cs="Arial"/>
          <w:b/>
          <w:sz w:val="24"/>
          <w:szCs w:val="24"/>
        </w:rPr>
        <w:t>Master</w:t>
      </w:r>
      <w:proofErr w:type="spellEnd"/>
      <w:r w:rsidRPr="008229A2">
        <w:rPr>
          <w:rFonts w:ascii="Arial" w:hAnsi="Arial" w:cs="Arial"/>
          <w:b/>
          <w:sz w:val="24"/>
          <w:szCs w:val="24"/>
        </w:rPr>
        <w:t xml:space="preserve"> Pedagogiek  - </w:t>
      </w:r>
      <w:r w:rsidR="00BB13F7" w:rsidRPr="008229A2">
        <w:rPr>
          <w:rFonts w:ascii="Arial" w:hAnsi="Arial" w:cs="Arial"/>
          <w:b/>
          <w:sz w:val="24"/>
          <w:szCs w:val="24"/>
        </w:rPr>
        <w:t xml:space="preserve">Pedagogische </w:t>
      </w:r>
      <w:r w:rsidRPr="008229A2">
        <w:rPr>
          <w:rFonts w:ascii="Arial" w:hAnsi="Arial" w:cs="Arial"/>
          <w:b/>
          <w:sz w:val="24"/>
          <w:szCs w:val="24"/>
        </w:rPr>
        <w:t>Professionaliseringstaak 1</w:t>
      </w:r>
      <w:r w:rsidR="00073A15">
        <w:rPr>
          <w:rFonts w:ascii="Arial" w:hAnsi="Arial" w:cs="Arial"/>
          <w:b/>
          <w:sz w:val="24"/>
          <w:szCs w:val="24"/>
        </w:rPr>
        <w:t xml:space="preserve"> - Cohort 2015</w:t>
      </w:r>
      <w:r w:rsidR="00B77A53">
        <w:rPr>
          <w:rFonts w:ascii="Arial" w:hAnsi="Arial" w:cs="Arial"/>
          <w:b/>
          <w:sz w:val="24"/>
          <w:szCs w:val="24"/>
        </w:rPr>
        <w:br/>
      </w:r>
      <w:r w:rsidR="0024728D">
        <w:rPr>
          <w:rFonts w:ascii="Arial" w:hAnsi="Arial" w:cs="Arial"/>
          <w:i/>
          <w:sz w:val="18"/>
          <w:szCs w:val="18"/>
        </w:rPr>
        <w:t>‘</w:t>
      </w:r>
      <w:r w:rsidR="004632F6" w:rsidRPr="00BC0F06">
        <w:rPr>
          <w:rFonts w:ascii="Arial" w:hAnsi="Arial" w:cs="Arial"/>
          <w:i/>
          <w:sz w:val="18"/>
          <w:szCs w:val="18"/>
        </w:rPr>
        <w:t xml:space="preserve">Heeft een logisch, toegankelijk, helder en consistent rapport </w:t>
      </w:r>
      <w:r w:rsidR="000704A2">
        <w:rPr>
          <w:rFonts w:ascii="Arial" w:hAnsi="Arial" w:cs="Arial"/>
          <w:i/>
          <w:sz w:val="18"/>
          <w:szCs w:val="18"/>
        </w:rPr>
        <w:t xml:space="preserve"> </w:t>
      </w:r>
      <w:r w:rsidR="004632F6" w:rsidRPr="00BC0F06">
        <w:rPr>
          <w:rFonts w:ascii="Arial" w:hAnsi="Arial" w:cs="Arial"/>
          <w:i/>
          <w:sz w:val="18"/>
          <w:szCs w:val="18"/>
        </w:rPr>
        <w:t>van de huidige situatie opgeleverd</w:t>
      </w:r>
      <w:r w:rsidR="0024728D">
        <w:rPr>
          <w:rFonts w:ascii="Arial" w:hAnsi="Arial" w:cs="Arial"/>
          <w:i/>
          <w:sz w:val="18"/>
          <w:szCs w:val="18"/>
        </w:rPr>
        <w:t>’</w:t>
      </w:r>
      <w:r w:rsidR="009E25B6">
        <w:rPr>
          <w:rFonts w:ascii="Arial" w:hAnsi="Arial" w:cs="Arial"/>
          <w:sz w:val="18"/>
          <w:szCs w:val="18"/>
        </w:rPr>
        <w:br/>
      </w:r>
      <w:r w:rsidR="00E6222A">
        <w:rPr>
          <w:rFonts w:ascii="Arial" w:hAnsi="Arial" w:cs="Arial"/>
          <w:sz w:val="18"/>
          <w:szCs w:val="18"/>
        </w:rPr>
        <w:br/>
      </w:r>
      <w:r>
        <w:rPr>
          <w:rFonts w:ascii="Arial" w:hAnsi="Arial" w:cs="Arial"/>
          <w:sz w:val="18"/>
          <w:szCs w:val="18"/>
        </w:rPr>
        <w:t>De Pedagogische Professionaliserings</w:t>
      </w:r>
      <w:r w:rsidRPr="00D3798B">
        <w:rPr>
          <w:rFonts w:ascii="Arial" w:hAnsi="Arial" w:cs="Arial"/>
          <w:sz w:val="18"/>
          <w:szCs w:val="18"/>
        </w:rPr>
        <w:t xml:space="preserve">taken </w:t>
      </w:r>
      <w:r>
        <w:rPr>
          <w:rFonts w:ascii="Arial" w:hAnsi="Arial" w:cs="Arial"/>
          <w:sz w:val="18"/>
          <w:szCs w:val="18"/>
        </w:rPr>
        <w:t>(</w:t>
      </w:r>
      <w:proofErr w:type="spellStart"/>
      <w:r>
        <w:rPr>
          <w:rFonts w:ascii="Arial" w:hAnsi="Arial" w:cs="Arial"/>
          <w:sz w:val="18"/>
          <w:szCs w:val="18"/>
        </w:rPr>
        <w:t>P-taken</w:t>
      </w:r>
      <w:proofErr w:type="spellEnd"/>
      <w:r>
        <w:rPr>
          <w:rFonts w:ascii="Arial" w:hAnsi="Arial" w:cs="Arial"/>
          <w:sz w:val="18"/>
          <w:szCs w:val="18"/>
        </w:rPr>
        <w:t xml:space="preserve">) </w:t>
      </w:r>
      <w:r w:rsidRPr="00D3798B">
        <w:rPr>
          <w:rFonts w:ascii="Arial" w:hAnsi="Arial" w:cs="Arial"/>
          <w:sz w:val="18"/>
          <w:szCs w:val="18"/>
        </w:rPr>
        <w:t>vormen een</w:t>
      </w:r>
      <w:r>
        <w:rPr>
          <w:rFonts w:ascii="Arial" w:hAnsi="Arial" w:cs="Arial"/>
          <w:sz w:val="18"/>
          <w:szCs w:val="18"/>
        </w:rPr>
        <w:t xml:space="preserve"> belangrijk deel van de </w:t>
      </w:r>
      <w:proofErr w:type="spellStart"/>
      <w:r>
        <w:rPr>
          <w:rFonts w:ascii="Arial" w:hAnsi="Arial" w:cs="Arial"/>
          <w:sz w:val="18"/>
          <w:szCs w:val="18"/>
        </w:rPr>
        <w:t>masteropleiding</w:t>
      </w:r>
      <w:proofErr w:type="spellEnd"/>
      <w:r>
        <w:rPr>
          <w:rFonts w:ascii="Arial" w:hAnsi="Arial" w:cs="Arial"/>
          <w:sz w:val="18"/>
          <w:szCs w:val="18"/>
        </w:rPr>
        <w:t xml:space="preserve"> P</w:t>
      </w:r>
      <w:r w:rsidRPr="00D3798B">
        <w:rPr>
          <w:rFonts w:ascii="Arial" w:hAnsi="Arial" w:cs="Arial"/>
          <w:sz w:val="18"/>
          <w:szCs w:val="18"/>
        </w:rPr>
        <w:t xml:space="preserve">edagogiek. </w:t>
      </w:r>
      <w:r w:rsidR="008229A2">
        <w:rPr>
          <w:rFonts w:ascii="Arial" w:hAnsi="Arial" w:cs="Arial"/>
          <w:sz w:val="18"/>
          <w:szCs w:val="18"/>
        </w:rPr>
        <w:t xml:space="preserve"> </w:t>
      </w:r>
      <w:r>
        <w:rPr>
          <w:rFonts w:ascii="Arial" w:hAnsi="Arial" w:cs="Arial"/>
          <w:sz w:val="18"/>
          <w:szCs w:val="18"/>
        </w:rPr>
        <w:t xml:space="preserve">Er zijn drie </w:t>
      </w:r>
      <w:proofErr w:type="spellStart"/>
      <w:r>
        <w:rPr>
          <w:rFonts w:ascii="Arial" w:hAnsi="Arial" w:cs="Arial"/>
          <w:sz w:val="18"/>
          <w:szCs w:val="18"/>
        </w:rPr>
        <w:t>P-</w:t>
      </w:r>
      <w:r w:rsidRPr="00D3798B">
        <w:rPr>
          <w:rFonts w:ascii="Arial" w:hAnsi="Arial" w:cs="Arial"/>
          <w:sz w:val="18"/>
          <w:szCs w:val="18"/>
        </w:rPr>
        <w:t>taken</w:t>
      </w:r>
      <w:proofErr w:type="spellEnd"/>
      <w:r w:rsidRPr="00D3798B">
        <w:rPr>
          <w:rFonts w:ascii="Arial" w:hAnsi="Arial" w:cs="Arial"/>
          <w:sz w:val="18"/>
          <w:szCs w:val="18"/>
        </w:rPr>
        <w:t>, die met elkaar te maken hebben. De eerste</w:t>
      </w:r>
      <w:r>
        <w:rPr>
          <w:rFonts w:ascii="Arial" w:hAnsi="Arial" w:cs="Arial"/>
          <w:sz w:val="18"/>
          <w:szCs w:val="18"/>
        </w:rPr>
        <w:t xml:space="preserve"> Pedagogische Professionaliseringstaak (</w:t>
      </w:r>
      <w:r w:rsidRPr="00D3798B">
        <w:rPr>
          <w:rFonts w:ascii="Arial" w:hAnsi="Arial" w:cs="Arial"/>
          <w:sz w:val="18"/>
          <w:szCs w:val="18"/>
        </w:rPr>
        <w:t>P1</w:t>
      </w:r>
      <w:r>
        <w:rPr>
          <w:rFonts w:ascii="Arial" w:hAnsi="Arial" w:cs="Arial"/>
          <w:sz w:val="18"/>
          <w:szCs w:val="18"/>
        </w:rPr>
        <w:t>),</w:t>
      </w:r>
      <w:r w:rsidRPr="00D3798B">
        <w:rPr>
          <w:rFonts w:ascii="Arial" w:hAnsi="Arial" w:cs="Arial"/>
          <w:sz w:val="18"/>
          <w:szCs w:val="18"/>
        </w:rPr>
        <w:t xml:space="preserve"> is bedoeld om binnen een </w:t>
      </w:r>
      <w:r w:rsidR="00B4639A">
        <w:rPr>
          <w:rFonts w:ascii="Arial" w:hAnsi="Arial" w:cs="Arial"/>
          <w:sz w:val="18"/>
          <w:szCs w:val="18"/>
        </w:rPr>
        <w:t>‘</w:t>
      </w:r>
      <w:r w:rsidRPr="00D3798B">
        <w:rPr>
          <w:rFonts w:ascii="Arial" w:hAnsi="Arial" w:cs="Arial"/>
          <w:sz w:val="18"/>
          <w:szCs w:val="18"/>
        </w:rPr>
        <w:t>pedagog</w:t>
      </w:r>
      <w:r w:rsidR="00B4639A">
        <w:rPr>
          <w:rFonts w:ascii="Arial" w:hAnsi="Arial" w:cs="Arial"/>
          <w:sz w:val="18"/>
          <w:szCs w:val="18"/>
        </w:rPr>
        <w:t>isch verandermanagement context’</w:t>
      </w:r>
      <w:r w:rsidR="000704A2">
        <w:rPr>
          <w:rFonts w:ascii="Arial" w:hAnsi="Arial" w:cs="Arial"/>
          <w:sz w:val="18"/>
          <w:szCs w:val="18"/>
        </w:rPr>
        <w:t xml:space="preserve"> </w:t>
      </w:r>
      <w:r w:rsidRPr="00D3798B">
        <w:rPr>
          <w:rFonts w:ascii="Arial" w:hAnsi="Arial" w:cs="Arial"/>
          <w:sz w:val="18"/>
          <w:szCs w:val="18"/>
        </w:rPr>
        <w:t xml:space="preserve">de eerste stap te nemen, namelijk een beschrijving van de huidige </w:t>
      </w:r>
      <w:r>
        <w:rPr>
          <w:rFonts w:ascii="Arial" w:hAnsi="Arial" w:cs="Arial"/>
          <w:sz w:val="18"/>
          <w:szCs w:val="18"/>
        </w:rPr>
        <w:t>(</w:t>
      </w:r>
      <w:r w:rsidRPr="00D3798B">
        <w:rPr>
          <w:rFonts w:ascii="Arial" w:hAnsi="Arial" w:cs="Arial"/>
          <w:sz w:val="18"/>
          <w:szCs w:val="18"/>
        </w:rPr>
        <w:t>pedagogische</w:t>
      </w:r>
      <w:r>
        <w:rPr>
          <w:rFonts w:ascii="Arial" w:hAnsi="Arial" w:cs="Arial"/>
          <w:sz w:val="18"/>
          <w:szCs w:val="18"/>
        </w:rPr>
        <w:t>)</w:t>
      </w:r>
      <w:r w:rsidRPr="00D3798B">
        <w:rPr>
          <w:rFonts w:ascii="Arial" w:hAnsi="Arial" w:cs="Arial"/>
          <w:sz w:val="18"/>
          <w:szCs w:val="18"/>
        </w:rPr>
        <w:t xml:space="preserve"> situatie. </w:t>
      </w:r>
      <w:r w:rsidR="000704A2">
        <w:rPr>
          <w:rFonts w:ascii="Arial" w:hAnsi="Arial" w:cs="Arial"/>
          <w:sz w:val="18"/>
          <w:szCs w:val="18"/>
        </w:rPr>
        <w:t xml:space="preserve"> </w:t>
      </w:r>
      <w:r w:rsidRPr="00D3798B">
        <w:rPr>
          <w:rFonts w:ascii="Arial" w:hAnsi="Arial" w:cs="Arial"/>
          <w:sz w:val="18"/>
          <w:szCs w:val="18"/>
        </w:rPr>
        <w:t xml:space="preserve">Bij </w:t>
      </w:r>
      <w:r>
        <w:rPr>
          <w:rFonts w:ascii="Arial" w:hAnsi="Arial" w:cs="Arial"/>
          <w:sz w:val="18"/>
          <w:szCs w:val="18"/>
        </w:rPr>
        <w:t>de tweede Pedagogische Professionaliseringstaak (</w:t>
      </w:r>
      <w:r w:rsidRPr="00D3798B">
        <w:rPr>
          <w:rFonts w:ascii="Arial" w:hAnsi="Arial" w:cs="Arial"/>
          <w:sz w:val="18"/>
          <w:szCs w:val="18"/>
        </w:rPr>
        <w:t>P2</w:t>
      </w:r>
      <w:r>
        <w:rPr>
          <w:rFonts w:ascii="Arial" w:hAnsi="Arial" w:cs="Arial"/>
          <w:sz w:val="18"/>
          <w:szCs w:val="18"/>
        </w:rPr>
        <w:t>)</w:t>
      </w:r>
      <w:r w:rsidRPr="00D3798B">
        <w:rPr>
          <w:rFonts w:ascii="Arial" w:hAnsi="Arial" w:cs="Arial"/>
          <w:sz w:val="18"/>
          <w:szCs w:val="18"/>
        </w:rPr>
        <w:t xml:space="preserve"> staat de gewenste pedagogische situatie centraal en bij </w:t>
      </w:r>
      <w:r>
        <w:rPr>
          <w:rFonts w:ascii="Arial" w:hAnsi="Arial" w:cs="Arial"/>
          <w:sz w:val="18"/>
          <w:szCs w:val="18"/>
        </w:rPr>
        <w:t xml:space="preserve">de derde Pedagogische </w:t>
      </w:r>
      <w:proofErr w:type="spellStart"/>
      <w:r>
        <w:rPr>
          <w:rFonts w:ascii="Arial" w:hAnsi="Arial" w:cs="Arial"/>
          <w:sz w:val="18"/>
          <w:szCs w:val="18"/>
        </w:rPr>
        <w:t>Professionalseringstaak</w:t>
      </w:r>
      <w:proofErr w:type="spellEnd"/>
      <w:r>
        <w:rPr>
          <w:rFonts w:ascii="Arial" w:hAnsi="Arial" w:cs="Arial"/>
          <w:sz w:val="18"/>
          <w:szCs w:val="18"/>
        </w:rPr>
        <w:t xml:space="preserve"> (</w:t>
      </w:r>
      <w:r w:rsidRPr="00D3798B">
        <w:rPr>
          <w:rFonts w:ascii="Arial" w:hAnsi="Arial" w:cs="Arial"/>
          <w:sz w:val="18"/>
          <w:szCs w:val="18"/>
        </w:rPr>
        <w:t>P3</w:t>
      </w:r>
      <w:r>
        <w:rPr>
          <w:rFonts w:ascii="Arial" w:hAnsi="Arial" w:cs="Arial"/>
          <w:sz w:val="18"/>
          <w:szCs w:val="18"/>
        </w:rPr>
        <w:t>),</w:t>
      </w:r>
      <w:r w:rsidRPr="00D3798B">
        <w:rPr>
          <w:rFonts w:ascii="Arial" w:hAnsi="Arial" w:cs="Arial"/>
          <w:sz w:val="18"/>
          <w:szCs w:val="18"/>
        </w:rPr>
        <w:t xml:space="preserve"> </w:t>
      </w:r>
      <w:r>
        <w:rPr>
          <w:rFonts w:ascii="Arial" w:hAnsi="Arial" w:cs="Arial"/>
          <w:sz w:val="18"/>
          <w:szCs w:val="18"/>
        </w:rPr>
        <w:t xml:space="preserve">werk je </w:t>
      </w:r>
      <w:r w:rsidRPr="00D3798B">
        <w:rPr>
          <w:rFonts w:ascii="Arial" w:hAnsi="Arial" w:cs="Arial"/>
          <w:sz w:val="18"/>
          <w:szCs w:val="18"/>
        </w:rPr>
        <w:t>aan een beschrijving van de</w:t>
      </w:r>
      <w:r>
        <w:rPr>
          <w:rFonts w:ascii="Arial" w:hAnsi="Arial" w:cs="Arial"/>
          <w:sz w:val="18"/>
          <w:szCs w:val="18"/>
        </w:rPr>
        <w:t xml:space="preserve"> implementatie en het resultaat, inclusief aanbevelingen voor vervolg.</w:t>
      </w:r>
    </w:p>
    <w:p w:rsidR="00607754" w:rsidRPr="000704A2" w:rsidRDefault="000704A2" w:rsidP="000704A2">
      <w:pPr>
        <w:rPr>
          <w:rFonts w:ascii="Arial" w:hAnsi="Arial" w:cs="Arial"/>
          <w:sz w:val="18"/>
          <w:szCs w:val="18"/>
        </w:rPr>
      </w:pPr>
      <w:r>
        <w:rPr>
          <w:noProof/>
          <w:lang w:eastAsia="nl-NL"/>
        </w:rPr>
        <w:drawing>
          <wp:anchor distT="0" distB="0" distL="114300" distR="114300" simplePos="0" relativeHeight="251658240" behindDoc="1" locked="0" layoutInCell="1" allowOverlap="1">
            <wp:simplePos x="0" y="0"/>
            <wp:positionH relativeFrom="column">
              <wp:posOffset>6630670</wp:posOffset>
            </wp:positionH>
            <wp:positionV relativeFrom="paragraph">
              <wp:posOffset>211455</wp:posOffset>
            </wp:positionV>
            <wp:extent cx="3272790" cy="3100070"/>
            <wp:effectExtent l="0" t="0" r="3810" b="5080"/>
            <wp:wrapThrough wrapText="bothSides">
              <wp:wrapPolygon edited="0">
                <wp:start x="0" y="0"/>
                <wp:lineTo x="0" y="21503"/>
                <wp:lineTo x="21499" y="21503"/>
                <wp:lineTo x="21499" y="0"/>
                <wp:lineTo x="0" y="0"/>
              </wp:wrapPolygon>
            </wp:wrapThrough>
            <wp:docPr id="1" name="Afbeelding 1" descr="http://www.gertjanschop.com/sitebuildercontent/sitebuilderfiles/model_onderzoeks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rtjanschop.com/sitebuildercontent/sitebuilderfiles/model_onderzoeksui.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2790" cy="3100070"/>
                    </a:xfrm>
                    <a:prstGeom prst="rect">
                      <a:avLst/>
                    </a:prstGeom>
                    <a:noFill/>
                    <a:ln>
                      <a:noFill/>
                    </a:ln>
                  </pic:spPr>
                </pic:pic>
              </a:graphicData>
            </a:graphic>
          </wp:anchor>
        </w:drawing>
      </w:r>
      <w:r w:rsidR="00607754">
        <w:rPr>
          <w:rFonts w:ascii="Arial" w:hAnsi="Arial" w:cs="Arial"/>
          <w:sz w:val="18"/>
          <w:szCs w:val="18"/>
          <w:u w:val="single"/>
        </w:rPr>
        <w:t xml:space="preserve">Doel van de </w:t>
      </w:r>
      <w:proofErr w:type="spellStart"/>
      <w:r w:rsidR="00607754">
        <w:rPr>
          <w:rFonts w:ascii="Arial" w:hAnsi="Arial" w:cs="Arial"/>
          <w:sz w:val="18"/>
          <w:szCs w:val="18"/>
          <w:u w:val="single"/>
        </w:rPr>
        <w:t>Rubric</w:t>
      </w:r>
      <w:proofErr w:type="spellEnd"/>
      <w:r w:rsidR="00607754" w:rsidRPr="00BC5849">
        <w:rPr>
          <w:rFonts w:ascii="Arial" w:hAnsi="Arial" w:cs="Arial"/>
          <w:sz w:val="18"/>
          <w:szCs w:val="18"/>
          <w:u w:val="single"/>
        </w:rPr>
        <w:br/>
      </w:r>
      <w:r w:rsidR="00607754">
        <w:rPr>
          <w:rFonts w:ascii="Arial" w:hAnsi="Arial" w:cs="Arial"/>
          <w:sz w:val="18"/>
          <w:szCs w:val="18"/>
        </w:rPr>
        <w:t xml:space="preserve">De onderstaande beoordelingsmatrix heeft de vorm van een zogenaamde </w:t>
      </w:r>
      <w:proofErr w:type="spellStart"/>
      <w:r w:rsidR="00607754">
        <w:rPr>
          <w:rFonts w:ascii="Arial" w:hAnsi="Arial" w:cs="Arial"/>
          <w:sz w:val="18"/>
          <w:szCs w:val="18"/>
        </w:rPr>
        <w:t>rubric</w:t>
      </w:r>
      <w:proofErr w:type="spellEnd"/>
      <w:r w:rsidR="00607754">
        <w:rPr>
          <w:rFonts w:ascii="Arial" w:hAnsi="Arial" w:cs="Arial"/>
          <w:sz w:val="18"/>
          <w:szCs w:val="18"/>
        </w:rPr>
        <w:t xml:space="preserve">. Een </w:t>
      </w:r>
      <w:proofErr w:type="spellStart"/>
      <w:r w:rsidR="00607754">
        <w:rPr>
          <w:rFonts w:ascii="Arial" w:hAnsi="Arial" w:cs="Arial"/>
          <w:sz w:val="18"/>
          <w:szCs w:val="18"/>
        </w:rPr>
        <w:t>rubric</w:t>
      </w:r>
      <w:proofErr w:type="spellEnd"/>
      <w:r w:rsidR="00607754">
        <w:rPr>
          <w:rFonts w:ascii="Arial" w:hAnsi="Arial" w:cs="Arial"/>
          <w:sz w:val="18"/>
          <w:szCs w:val="18"/>
        </w:rPr>
        <w:t xml:space="preserve"> is een </w:t>
      </w:r>
      <w:r w:rsidR="00607754" w:rsidRPr="009E25B6">
        <w:rPr>
          <w:rFonts w:ascii="Arial" w:hAnsi="Arial" w:cs="Arial"/>
          <w:sz w:val="18"/>
          <w:szCs w:val="18"/>
        </w:rPr>
        <w:t xml:space="preserve">analytische beoordelingsschaal en </w:t>
      </w:r>
      <w:r w:rsidR="00607754">
        <w:rPr>
          <w:rFonts w:ascii="Arial" w:hAnsi="Arial" w:cs="Arial"/>
          <w:sz w:val="18"/>
          <w:szCs w:val="18"/>
        </w:rPr>
        <w:t xml:space="preserve">geeft </w:t>
      </w:r>
      <w:r w:rsidR="00863187">
        <w:rPr>
          <w:rFonts w:ascii="Arial" w:hAnsi="Arial" w:cs="Arial"/>
          <w:sz w:val="18"/>
          <w:szCs w:val="18"/>
        </w:rPr>
        <w:t xml:space="preserve">meer </w:t>
      </w:r>
      <w:r w:rsidR="00607754">
        <w:rPr>
          <w:rFonts w:ascii="Arial" w:hAnsi="Arial" w:cs="Arial"/>
          <w:sz w:val="18"/>
          <w:szCs w:val="18"/>
        </w:rPr>
        <w:t xml:space="preserve">informatie </w:t>
      </w:r>
      <w:r w:rsidR="00607754" w:rsidRPr="009E25B6">
        <w:rPr>
          <w:rFonts w:ascii="Arial" w:hAnsi="Arial" w:cs="Arial"/>
          <w:sz w:val="18"/>
          <w:szCs w:val="18"/>
        </w:rPr>
        <w:t xml:space="preserve">dan slechts een enkel cijfer. Het maakt </w:t>
      </w:r>
      <w:r w:rsidR="00607754">
        <w:rPr>
          <w:rFonts w:ascii="Arial" w:hAnsi="Arial" w:cs="Arial"/>
          <w:sz w:val="18"/>
          <w:szCs w:val="18"/>
        </w:rPr>
        <w:t xml:space="preserve">per criterium </w:t>
      </w:r>
      <w:r w:rsidR="00607754" w:rsidRPr="009E25B6">
        <w:rPr>
          <w:rFonts w:ascii="Arial" w:hAnsi="Arial" w:cs="Arial"/>
          <w:sz w:val="18"/>
          <w:szCs w:val="18"/>
        </w:rPr>
        <w:t>duidelijk wat go</w:t>
      </w:r>
      <w:r w:rsidR="00607754">
        <w:rPr>
          <w:rFonts w:ascii="Arial" w:hAnsi="Arial" w:cs="Arial"/>
          <w:sz w:val="18"/>
          <w:szCs w:val="18"/>
        </w:rPr>
        <w:t>ed ging en wat minder goed ging en geeft een norm en cesuur aan. Hier</w:t>
      </w:r>
      <w:r w:rsidR="00607754" w:rsidRPr="009E25B6">
        <w:rPr>
          <w:rFonts w:ascii="Arial" w:hAnsi="Arial" w:cs="Arial"/>
          <w:sz w:val="18"/>
          <w:szCs w:val="18"/>
        </w:rPr>
        <w:t xml:space="preserve">door </w:t>
      </w:r>
      <w:r w:rsidR="00607754">
        <w:rPr>
          <w:rFonts w:ascii="Arial" w:hAnsi="Arial" w:cs="Arial"/>
          <w:sz w:val="18"/>
          <w:szCs w:val="18"/>
        </w:rPr>
        <w:t xml:space="preserve">kunnen studenten </w:t>
      </w:r>
      <w:r w:rsidR="00607754" w:rsidRPr="009E25B6">
        <w:rPr>
          <w:rFonts w:ascii="Arial" w:hAnsi="Arial" w:cs="Arial"/>
          <w:sz w:val="18"/>
          <w:szCs w:val="18"/>
        </w:rPr>
        <w:t>zichzelf ni</w:t>
      </w:r>
      <w:r w:rsidR="00607754">
        <w:rPr>
          <w:rFonts w:ascii="Arial" w:hAnsi="Arial" w:cs="Arial"/>
          <w:sz w:val="18"/>
          <w:szCs w:val="18"/>
        </w:rPr>
        <w:t xml:space="preserve">euwe leerdoelen stellen.  De </w:t>
      </w:r>
      <w:proofErr w:type="spellStart"/>
      <w:r w:rsidR="00607754">
        <w:rPr>
          <w:rFonts w:ascii="Arial" w:hAnsi="Arial" w:cs="Arial"/>
          <w:sz w:val="18"/>
          <w:szCs w:val="18"/>
        </w:rPr>
        <w:t>rubric</w:t>
      </w:r>
      <w:proofErr w:type="spellEnd"/>
      <w:r w:rsidR="00607754">
        <w:rPr>
          <w:rFonts w:ascii="Arial" w:hAnsi="Arial" w:cs="Arial"/>
          <w:sz w:val="18"/>
          <w:szCs w:val="18"/>
        </w:rPr>
        <w:t xml:space="preserve"> dient twee doelen: als eerste is het een beoordelingsinstrument. Met de beschreven criteria worden de producten (P1-taak)  beoordeeld door een eerste en tweede beoordelaar. Ten tweede is de </w:t>
      </w:r>
      <w:proofErr w:type="spellStart"/>
      <w:r w:rsidR="00607754">
        <w:rPr>
          <w:rFonts w:ascii="Arial" w:hAnsi="Arial" w:cs="Arial"/>
          <w:sz w:val="18"/>
          <w:szCs w:val="18"/>
        </w:rPr>
        <w:t>rubric</w:t>
      </w:r>
      <w:proofErr w:type="spellEnd"/>
      <w:r w:rsidR="00607754">
        <w:rPr>
          <w:rFonts w:ascii="Arial" w:hAnsi="Arial" w:cs="Arial"/>
          <w:sz w:val="18"/>
          <w:szCs w:val="18"/>
        </w:rPr>
        <w:t xml:space="preserve"> een leerinstrument: de </w:t>
      </w:r>
      <w:proofErr w:type="spellStart"/>
      <w:r w:rsidR="00607754">
        <w:rPr>
          <w:rFonts w:ascii="Arial" w:hAnsi="Arial" w:cs="Arial"/>
          <w:sz w:val="18"/>
          <w:szCs w:val="18"/>
        </w:rPr>
        <w:t>rubric</w:t>
      </w:r>
      <w:proofErr w:type="spellEnd"/>
      <w:r w:rsidR="00607754">
        <w:rPr>
          <w:rFonts w:ascii="Arial" w:hAnsi="Arial" w:cs="Arial"/>
          <w:sz w:val="18"/>
          <w:szCs w:val="18"/>
        </w:rPr>
        <w:t xml:space="preserve"> wordt dringend aanbevolen als tussentijds instrument voor </w:t>
      </w:r>
      <w:proofErr w:type="spellStart"/>
      <w:r w:rsidR="00607754">
        <w:rPr>
          <w:rFonts w:ascii="Arial" w:hAnsi="Arial" w:cs="Arial"/>
          <w:sz w:val="18"/>
          <w:szCs w:val="18"/>
        </w:rPr>
        <w:t>self</w:t>
      </w:r>
      <w:proofErr w:type="spellEnd"/>
      <w:r w:rsidR="00607754">
        <w:rPr>
          <w:rFonts w:ascii="Arial" w:hAnsi="Arial" w:cs="Arial"/>
          <w:sz w:val="18"/>
          <w:szCs w:val="18"/>
        </w:rPr>
        <w:t xml:space="preserve">- en </w:t>
      </w:r>
      <w:proofErr w:type="spellStart"/>
      <w:r w:rsidR="00607754">
        <w:rPr>
          <w:rFonts w:ascii="Arial" w:hAnsi="Arial" w:cs="Arial"/>
          <w:sz w:val="18"/>
          <w:szCs w:val="18"/>
        </w:rPr>
        <w:t>peerassesment</w:t>
      </w:r>
      <w:proofErr w:type="spellEnd"/>
      <w:r w:rsidR="00607754">
        <w:rPr>
          <w:rFonts w:ascii="Arial" w:hAnsi="Arial" w:cs="Arial"/>
          <w:sz w:val="18"/>
          <w:szCs w:val="18"/>
        </w:rPr>
        <w:t xml:space="preserve"> . Met vragen over inzet gebruik van de </w:t>
      </w:r>
      <w:proofErr w:type="spellStart"/>
      <w:r w:rsidR="00607754">
        <w:rPr>
          <w:rFonts w:ascii="Arial" w:hAnsi="Arial" w:cs="Arial"/>
          <w:sz w:val="18"/>
          <w:szCs w:val="18"/>
        </w:rPr>
        <w:t>rubric</w:t>
      </w:r>
      <w:proofErr w:type="spellEnd"/>
      <w:r w:rsidR="00607754">
        <w:rPr>
          <w:rFonts w:ascii="Arial" w:hAnsi="Arial" w:cs="Arial"/>
          <w:sz w:val="18"/>
          <w:szCs w:val="18"/>
        </w:rPr>
        <w:t>, kunnen studenten terecht in de COL.</w:t>
      </w:r>
      <w:r w:rsidR="00E6222A">
        <w:rPr>
          <w:rFonts w:ascii="Arial" w:hAnsi="Arial" w:cs="Arial"/>
          <w:sz w:val="18"/>
          <w:szCs w:val="18"/>
        </w:rPr>
        <w:t xml:space="preserve"> </w:t>
      </w:r>
      <w:r w:rsidR="00E6222A">
        <w:rPr>
          <w:rFonts w:ascii="Arial" w:hAnsi="Arial" w:cs="Arial"/>
          <w:sz w:val="18"/>
          <w:szCs w:val="18"/>
        </w:rPr>
        <w:br/>
        <w:t xml:space="preserve">De </w:t>
      </w:r>
      <w:proofErr w:type="spellStart"/>
      <w:r w:rsidR="00E6222A">
        <w:rPr>
          <w:rFonts w:ascii="Arial" w:hAnsi="Arial" w:cs="Arial"/>
          <w:sz w:val="18"/>
          <w:szCs w:val="18"/>
        </w:rPr>
        <w:t>P-taak</w:t>
      </w:r>
      <w:proofErr w:type="spellEnd"/>
      <w:r w:rsidR="00E6222A">
        <w:rPr>
          <w:rFonts w:ascii="Arial" w:hAnsi="Arial" w:cs="Arial"/>
          <w:sz w:val="18"/>
          <w:szCs w:val="18"/>
        </w:rPr>
        <w:t xml:space="preserve"> wordt </w:t>
      </w:r>
      <w:r w:rsidR="00DC1F39">
        <w:rPr>
          <w:rFonts w:ascii="Arial" w:hAnsi="Arial" w:cs="Arial"/>
          <w:sz w:val="18"/>
          <w:szCs w:val="18"/>
        </w:rPr>
        <w:t xml:space="preserve">onvoldoende of </w:t>
      </w:r>
      <w:r w:rsidR="00E6222A">
        <w:rPr>
          <w:rFonts w:ascii="Arial" w:hAnsi="Arial" w:cs="Arial"/>
          <w:sz w:val="18"/>
          <w:szCs w:val="18"/>
        </w:rPr>
        <w:t xml:space="preserve">voldoende </w:t>
      </w:r>
      <w:r w:rsidR="00DC1F39">
        <w:rPr>
          <w:rFonts w:ascii="Arial" w:hAnsi="Arial" w:cs="Arial"/>
          <w:sz w:val="18"/>
          <w:szCs w:val="18"/>
        </w:rPr>
        <w:t xml:space="preserve">beoordeeld. Indien voldoende dan wordt er een cijfer </w:t>
      </w:r>
      <w:r w:rsidR="00E6222A">
        <w:rPr>
          <w:rFonts w:ascii="Arial" w:hAnsi="Arial" w:cs="Arial"/>
          <w:sz w:val="18"/>
          <w:szCs w:val="18"/>
        </w:rPr>
        <w:t xml:space="preserve">tussen de 6 </w:t>
      </w:r>
      <w:r w:rsidR="00DC1F39">
        <w:rPr>
          <w:rFonts w:ascii="Arial" w:hAnsi="Arial" w:cs="Arial"/>
          <w:sz w:val="18"/>
          <w:szCs w:val="18"/>
        </w:rPr>
        <w:t>en de</w:t>
      </w:r>
      <w:r w:rsidR="00E6222A">
        <w:rPr>
          <w:rFonts w:ascii="Arial" w:hAnsi="Arial" w:cs="Arial"/>
          <w:sz w:val="18"/>
          <w:szCs w:val="18"/>
        </w:rPr>
        <w:t>10</w:t>
      </w:r>
      <w:r w:rsidR="00DC1F39">
        <w:rPr>
          <w:rFonts w:ascii="Arial" w:hAnsi="Arial" w:cs="Arial"/>
          <w:sz w:val="18"/>
          <w:szCs w:val="18"/>
        </w:rPr>
        <w:t xml:space="preserve"> toegekend</w:t>
      </w:r>
      <w:r w:rsidR="00E6222A">
        <w:rPr>
          <w:rFonts w:ascii="Arial" w:hAnsi="Arial" w:cs="Arial"/>
          <w:sz w:val="18"/>
          <w:szCs w:val="18"/>
        </w:rPr>
        <w:t xml:space="preserve">, </w:t>
      </w:r>
      <w:r w:rsidR="00DC1F39">
        <w:rPr>
          <w:rFonts w:ascii="Arial" w:hAnsi="Arial" w:cs="Arial"/>
          <w:sz w:val="18"/>
          <w:szCs w:val="18"/>
        </w:rPr>
        <w:t xml:space="preserve">welke </w:t>
      </w:r>
      <w:r w:rsidR="00E6222A">
        <w:rPr>
          <w:rFonts w:ascii="Arial" w:hAnsi="Arial" w:cs="Arial"/>
          <w:sz w:val="18"/>
          <w:szCs w:val="18"/>
        </w:rPr>
        <w:t xml:space="preserve">is samengesteld aan de hand van beoordelingen van de criteria in de </w:t>
      </w:r>
      <w:proofErr w:type="spellStart"/>
      <w:r w:rsidR="00E6222A">
        <w:rPr>
          <w:rFonts w:ascii="Arial" w:hAnsi="Arial" w:cs="Arial"/>
          <w:sz w:val="18"/>
          <w:szCs w:val="18"/>
        </w:rPr>
        <w:t>rubric</w:t>
      </w:r>
      <w:proofErr w:type="spellEnd"/>
      <w:r w:rsidR="00E6222A">
        <w:rPr>
          <w:rFonts w:ascii="Arial" w:hAnsi="Arial" w:cs="Arial"/>
          <w:sz w:val="18"/>
          <w:szCs w:val="18"/>
        </w:rPr>
        <w:t xml:space="preserve">. De weging </w:t>
      </w:r>
      <w:r w:rsidR="00DC1F39">
        <w:rPr>
          <w:rFonts w:ascii="Arial" w:hAnsi="Arial" w:cs="Arial"/>
          <w:sz w:val="18"/>
          <w:szCs w:val="18"/>
        </w:rPr>
        <w:t xml:space="preserve">van ieder </w:t>
      </w:r>
      <w:r w:rsidR="00E6222A">
        <w:rPr>
          <w:rFonts w:ascii="Arial" w:hAnsi="Arial" w:cs="Arial"/>
          <w:sz w:val="18"/>
          <w:szCs w:val="18"/>
        </w:rPr>
        <w:t xml:space="preserve">criterium </w:t>
      </w:r>
      <w:r w:rsidR="00DC1F39">
        <w:rPr>
          <w:rFonts w:ascii="Arial" w:hAnsi="Arial" w:cs="Arial"/>
          <w:sz w:val="18"/>
          <w:szCs w:val="18"/>
        </w:rPr>
        <w:t xml:space="preserve">in de eindbeoordeling </w:t>
      </w:r>
      <w:r w:rsidR="00E6222A">
        <w:rPr>
          <w:rFonts w:ascii="Arial" w:hAnsi="Arial" w:cs="Arial"/>
          <w:sz w:val="18"/>
          <w:szCs w:val="18"/>
        </w:rPr>
        <w:t xml:space="preserve">is </w:t>
      </w:r>
      <w:r w:rsidR="00DC1F39">
        <w:rPr>
          <w:rFonts w:ascii="Arial" w:hAnsi="Arial" w:cs="Arial"/>
          <w:sz w:val="18"/>
          <w:szCs w:val="18"/>
        </w:rPr>
        <w:t xml:space="preserve">per criterium </w:t>
      </w:r>
      <w:r w:rsidR="00E6222A">
        <w:rPr>
          <w:rFonts w:ascii="Arial" w:hAnsi="Arial" w:cs="Arial"/>
          <w:sz w:val="18"/>
          <w:szCs w:val="18"/>
        </w:rPr>
        <w:t xml:space="preserve">opgenomen in de </w:t>
      </w:r>
      <w:proofErr w:type="spellStart"/>
      <w:r w:rsidR="00E6222A">
        <w:rPr>
          <w:rFonts w:ascii="Arial" w:hAnsi="Arial" w:cs="Arial"/>
          <w:sz w:val="18"/>
          <w:szCs w:val="18"/>
        </w:rPr>
        <w:t>rubric</w:t>
      </w:r>
      <w:proofErr w:type="spellEnd"/>
      <w:r w:rsidR="00E6222A">
        <w:rPr>
          <w:rFonts w:ascii="Arial" w:hAnsi="Arial" w:cs="Arial"/>
          <w:sz w:val="18"/>
          <w:szCs w:val="18"/>
        </w:rPr>
        <w:t>.</w:t>
      </w:r>
      <w:r>
        <w:rPr>
          <w:rFonts w:ascii="Arial" w:hAnsi="Arial" w:cs="Arial"/>
          <w:sz w:val="18"/>
          <w:szCs w:val="18"/>
        </w:rPr>
        <w:t xml:space="preserve"> </w:t>
      </w:r>
      <w:r>
        <w:rPr>
          <w:rFonts w:ascii="Arial" w:hAnsi="Arial" w:cs="Arial"/>
          <w:sz w:val="18"/>
          <w:szCs w:val="18"/>
        </w:rPr>
        <w:br/>
      </w:r>
      <w:r>
        <w:rPr>
          <w:rFonts w:ascii="Arial" w:hAnsi="Arial" w:cs="Arial"/>
          <w:sz w:val="18"/>
          <w:szCs w:val="18"/>
        </w:rPr>
        <w:br/>
      </w:r>
      <w:r w:rsidRPr="000704A2">
        <w:rPr>
          <w:rFonts w:ascii="Arial" w:hAnsi="Arial" w:cs="Arial"/>
          <w:sz w:val="18"/>
          <w:szCs w:val="18"/>
        </w:rPr>
        <w:t>De opbouw in waardering is gebaseerd op toenemende precisie, complexiteit en abstractieniveau, met als constante voorwaarde: relevantie, samenhang en beargumenteerde onderb</w:t>
      </w:r>
      <w:r>
        <w:rPr>
          <w:rFonts w:ascii="Arial" w:hAnsi="Arial" w:cs="Arial"/>
          <w:sz w:val="18"/>
          <w:szCs w:val="18"/>
        </w:rPr>
        <w:t xml:space="preserve">ouwing.  </w:t>
      </w:r>
      <w:r w:rsidRPr="000704A2">
        <w:rPr>
          <w:rFonts w:ascii="Arial" w:hAnsi="Arial" w:cs="Arial"/>
          <w:sz w:val="18"/>
          <w:szCs w:val="18"/>
        </w:rPr>
        <w:t xml:space="preserve">Voor de beschrijving van de criteria, hebben we gebruikt gemaakt van een taxonomie </w:t>
      </w:r>
      <w:r>
        <w:rPr>
          <w:rFonts w:ascii="Arial" w:hAnsi="Arial" w:cs="Arial"/>
          <w:sz w:val="18"/>
          <w:szCs w:val="18"/>
        </w:rPr>
        <w:t xml:space="preserve">van </w:t>
      </w:r>
      <w:r w:rsidRPr="000704A2">
        <w:rPr>
          <w:rFonts w:ascii="Arial" w:hAnsi="Arial" w:cs="Arial"/>
          <w:i/>
          <w:sz w:val="18"/>
          <w:szCs w:val="18"/>
        </w:rPr>
        <w:t>complex leren</w:t>
      </w:r>
      <w:r w:rsidRPr="000704A2">
        <w:rPr>
          <w:rFonts w:ascii="Arial" w:hAnsi="Arial" w:cs="Arial"/>
          <w:sz w:val="18"/>
          <w:szCs w:val="18"/>
        </w:rPr>
        <w:t xml:space="preserve">. De indeling is beschreven in Complex </w:t>
      </w:r>
      <w:proofErr w:type="spellStart"/>
      <w:r w:rsidRPr="000704A2">
        <w:rPr>
          <w:rFonts w:ascii="Arial" w:hAnsi="Arial" w:cs="Arial"/>
          <w:sz w:val="18"/>
          <w:szCs w:val="18"/>
        </w:rPr>
        <w:t>Declarative</w:t>
      </w:r>
      <w:proofErr w:type="spellEnd"/>
      <w:r w:rsidRPr="000704A2">
        <w:rPr>
          <w:rFonts w:ascii="Arial" w:hAnsi="Arial" w:cs="Arial"/>
          <w:sz w:val="18"/>
          <w:szCs w:val="18"/>
        </w:rPr>
        <w:t xml:space="preserve"> </w:t>
      </w:r>
      <w:proofErr w:type="spellStart"/>
      <w:r w:rsidRPr="000704A2">
        <w:rPr>
          <w:rFonts w:ascii="Arial" w:hAnsi="Arial" w:cs="Arial"/>
          <w:sz w:val="18"/>
          <w:szCs w:val="18"/>
        </w:rPr>
        <w:t>Learning</w:t>
      </w:r>
      <w:proofErr w:type="spellEnd"/>
      <w:r w:rsidRPr="000704A2">
        <w:rPr>
          <w:rFonts w:ascii="Arial" w:hAnsi="Arial" w:cs="Arial"/>
          <w:sz w:val="18"/>
          <w:szCs w:val="18"/>
        </w:rPr>
        <w:t xml:space="preserve">  door </w:t>
      </w:r>
      <w:proofErr w:type="spellStart"/>
      <w:r w:rsidRPr="000704A2">
        <w:rPr>
          <w:rFonts w:ascii="Arial" w:hAnsi="Arial" w:cs="Arial"/>
          <w:sz w:val="18"/>
          <w:szCs w:val="18"/>
        </w:rPr>
        <w:t>Chin</w:t>
      </w:r>
      <w:proofErr w:type="spellEnd"/>
      <w:r w:rsidRPr="000704A2">
        <w:rPr>
          <w:rFonts w:ascii="Arial" w:hAnsi="Arial" w:cs="Arial"/>
          <w:sz w:val="18"/>
          <w:szCs w:val="18"/>
        </w:rPr>
        <w:t xml:space="preserve"> en </w:t>
      </w:r>
      <w:proofErr w:type="spellStart"/>
      <w:r w:rsidRPr="000704A2">
        <w:rPr>
          <w:rFonts w:ascii="Arial" w:hAnsi="Arial" w:cs="Arial"/>
          <w:sz w:val="18"/>
          <w:szCs w:val="18"/>
        </w:rPr>
        <w:t>Ohlsson</w:t>
      </w:r>
      <w:proofErr w:type="spellEnd"/>
      <w:r w:rsidRPr="000704A2">
        <w:rPr>
          <w:rFonts w:ascii="Arial" w:hAnsi="Arial" w:cs="Arial"/>
          <w:sz w:val="18"/>
          <w:szCs w:val="18"/>
        </w:rPr>
        <w:t xml:space="preserve"> (2005).  De indeling van deze taxonomie is cumulatief (opbouwend) waarbij de volgende kenmerken aan de indeling kunnen worden toegekend: a) meer  b) in verbinding  c) consistente dwarsverbindingen  d) verfijndere weergave  e) grotere complexiteit  f) hogere abstractie g) vanuit wi</w:t>
      </w:r>
      <w:r>
        <w:rPr>
          <w:rFonts w:ascii="Arial" w:hAnsi="Arial" w:cs="Arial"/>
          <w:sz w:val="18"/>
          <w:szCs w:val="18"/>
        </w:rPr>
        <w:t xml:space="preserve">sselende perspectieven. Een voldoende correspondeert veelal met het niveau c: consistente dwarsverbindingen, waarbij niveau a en b onderdeel van zijn. </w:t>
      </w:r>
      <w:r w:rsidRPr="000704A2">
        <w:rPr>
          <w:rFonts w:ascii="Arial" w:hAnsi="Arial" w:cs="Arial"/>
          <w:sz w:val="18"/>
          <w:szCs w:val="18"/>
        </w:rPr>
        <w:t xml:space="preserve">De hogere waarderingen </w:t>
      </w:r>
      <w:r>
        <w:rPr>
          <w:rFonts w:ascii="Arial" w:hAnsi="Arial" w:cs="Arial"/>
          <w:sz w:val="18"/>
          <w:szCs w:val="18"/>
        </w:rPr>
        <w:t xml:space="preserve">in </w:t>
      </w:r>
      <w:r w:rsidRPr="000704A2">
        <w:rPr>
          <w:rFonts w:ascii="Arial" w:hAnsi="Arial" w:cs="Arial"/>
          <w:sz w:val="18"/>
          <w:szCs w:val="18"/>
        </w:rPr>
        <w:t>cijfers corresponderen in veel gevallen met kenmerken van hogere ordes van deze taxonomie (d,e,f en g).</w:t>
      </w:r>
      <w:r>
        <w:rPr>
          <w:rFonts w:ascii="Arial" w:hAnsi="Arial" w:cs="Arial"/>
          <w:sz w:val="18"/>
          <w:szCs w:val="18"/>
        </w:rPr>
        <w:t xml:space="preserve"> </w:t>
      </w:r>
    </w:p>
    <w:p w:rsidR="00B4639A" w:rsidRDefault="00AD7A23">
      <w:pPr>
        <w:rPr>
          <w:rFonts w:ascii="Arial" w:hAnsi="Arial" w:cs="Arial"/>
          <w:sz w:val="18"/>
          <w:szCs w:val="18"/>
        </w:rPr>
      </w:pPr>
      <w:r w:rsidRPr="00AD7A23">
        <w:rPr>
          <w:noProof/>
          <w:lang w:eastAsia="nl-NL"/>
        </w:rPr>
        <w:pict>
          <v:shapetype id="_x0000_t202" coordsize="21600,21600" o:spt="202" path="m,l,21600r21600,l21600,xe">
            <v:stroke joinstyle="miter"/>
            <v:path gradientshapeok="t" o:connecttype="rect"/>
          </v:shapetype>
          <v:shape id="Text Box 3" o:spid="_x0000_s1026" type="#_x0000_t202" style="position:absolute;margin-left:536.4pt;margin-top:28.45pt;width:218.25pt;height:21pt;z-index:251660288;visibility:visible" wrapcoords="-74 0 -74 20829 21600 20829 21600 0 -7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" stroked="f">
            <v:textbox style="mso-fit-shape-to-text:t" inset="0,0,0,0">
              <w:txbxContent>
                <w:p w:rsidR="006D63A5" w:rsidRPr="0089768D" w:rsidRDefault="006D63A5" w:rsidP="008229A2">
                  <w:pPr>
                    <w:pStyle w:val="Bijschrift"/>
                    <w:rPr>
                      <w:noProof/>
                    </w:rPr>
                  </w:pPr>
                  <w:r>
                    <w:t xml:space="preserve">Figuur </w:t>
                  </w:r>
                  <w:r w:rsidR="00AD7A23">
                    <w:fldChar w:fldCharType="begin"/>
                  </w:r>
                  <w:r w:rsidR="003C651F">
                    <w:instrText xml:space="preserve"> SEQ Figuur \* ARABIC </w:instrText>
                  </w:r>
                  <w:r w:rsidR="00AD7A23">
                    <w:fldChar w:fldCharType="separate"/>
                  </w:r>
                  <w:r w:rsidR="00F25A9B">
                    <w:rPr>
                      <w:noProof/>
                    </w:rPr>
                    <w:t>1</w:t>
                  </w:r>
                  <w:r w:rsidR="00AD7A23">
                    <w:rPr>
                      <w:noProof/>
                    </w:rPr>
                    <w:fldChar w:fldCharType="end"/>
                  </w:r>
                  <w:r>
                    <w:t xml:space="preserve"> - Onderzoek vanuit verschillende perspectieven</w:t>
                  </w:r>
                </w:p>
              </w:txbxContent>
            </v:textbox>
            <w10:wrap type="through"/>
          </v:shape>
        </w:pict>
      </w:r>
      <w:proofErr w:type="spellStart"/>
      <w:r w:rsidR="00BC5849" w:rsidRPr="00BC5849">
        <w:rPr>
          <w:rFonts w:ascii="Arial" w:hAnsi="Arial" w:cs="Arial"/>
          <w:sz w:val="18"/>
          <w:szCs w:val="18"/>
          <w:u w:val="single"/>
        </w:rPr>
        <w:t>P-taken</w:t>
      </w:r>
      <w:proofErr w:type="spellEnd"/>
      <w:r w:rsidR="00BC5849" w:rsidRPr="00BC5849">
        <w:rPr>
          <w:rFonts w:ascii="Arial" w:hAnsi="Arial" w:cs="Arial"/>
          <w:sz w:val="18"/>
          <w:szCs w:val="18"/>
          <w:u w:val="single"/>
        </w:rPr>
        <w:t xml:space="preserve"> en onderzoek</w:t>
      </w:r>
      <w:r w:rsidR="00D3798B" w:rsidRPr="00BC5849">
        <w:rPr>
          <w:rFonts w:ascii="Arial" w:hAnsi="Arial" w:cs="Arial"/>
          <w:sz w:val="18"/>
          <w:szCs w:val="18"/>
          <w:u w:val="single"/>
        </w:rPr>
        <w:br/>
      </w:r>
      <w:r w:rsidR="00D3798B">
        <w:rPr>
          <w:rFonts w:ascii="Arial" w:hAnsi="Arial" w:cs="Arial"/>
          <w:sz w:val="18"/>
          <w:szCs w:val="18"/>
        </w:rPr>
        <w:t xml:space="preserve">In de </w:t>
      </w:r>
      <w:proofErr w:type="spellStart"/>
      <w:r w:rsidR="00D3798B">
        <w:rPr>
          <w:rFonts w:ascii="Arial" w:hAnsi="Arial" w:cs="Arial"/>
          <w:sz w:val="18"/>
          <w:szCs w:val="18"/>
        </w:rPr>
        <w:t>P-</w:t>
      </w:r>
      <w:r w:rsidR="00D3798B" w:rsidRPr="00D3798B">
        <w:rPr>
          <w:rFonts w:ascii="Arial" w:hAnsi="Arial" w:cs="Arial"/>
          <w:sz w:val="18"/>
          <w:szCs w:val="18"/>
        </w:rPr>
        <w:t>taken</w:t>
      </w:r>
      <w:proofErr w:type="spellEnd"/>
      <w:r w:rsidR="00D3798B" w:rsidRPr="00D3798B">
        <w:rPr>
          <w:rFonts w:ascii="Arial" w:hAnsi="Arial" w:cs="Arial"/>
          <w:sz w:val="18"/>
          <w:szCs w:val="18"/>
        </w:rPr>
        <w:t xml:space="preserve"> </w:t>
      </w:r>
      <w:r w:rsidR="00D3798B">
        <w:rPr>
          <w:rFonts w:ascii="Arial" w:hAnsi="Arial" w:cs="Arial"/>
          <w:sz w:val="18"/>
          <w:szCs w:val="18"/>
        </w:rPr>
        <w:t xml:space="preserve">moet je </w:t>
      </w:r>
      <w:r w:rsidR="009E25B6">
        <w:rPr>
          <w:rFonts w:ascii="Arial" w:hAnsi="Arial" w:cs="Arial"/>
          <w:sz w:val="18"/>
          <w:szCs w:val="18"/>
        </w:rPr>
        <w:t>naast inhoudelijke en strategische keuzes ook keuzes maken vanuit het perspectief van ‘onderzoek doen’. Deze keuzen moet j</w:t>
      </w:r>
      <w:r w:rsidR="00D3798B" w:rsidRPr="00D3798B">
        <w:rPr>
          <w:rFonts w:ascii="Arial" w:hAnsi="Arial" w:cs="Arial"/>
          <w:sz w:val="18"/>
          <w:szCs w:val="18"/>
        </w:rPr>
        <w:t xml:space="preserve">e </w:t>
      </w:r>
      <w:r w:rsidR="00D3798B">
        <w:rPr>
          <w:rFonts w:ascii="Arial" w:hAnsi="Arial" w:cs="Arial"/>
          <w:sz w:val="18"/>
          <w:szCs w:val="18"/>
        </w:rPr>
        <w:t xml:space="preserve">verantwoorden en onderbouwen. </w:t>
      </w:r>
      <w:r w:rsidR="009E25B6">
        <w:rPr>
          <w:rFonts w:ascii="Arial" w:hAnsi="Arial" w:cs="Arial"/>
          <w:sz w:val="18"/>
          <w:szCs w:val="18"/>
        </w:rPr>
        <w:t xml:space="preserve">Een leidraad voor het onderbouwen van de keuzes in je onderzoek, is </w:t>
      </w:r>
      <w:r w:rsidR="00D3798B">
        <w:rPr>
          <w:rFonts w:ascii="Arial" w:hAnsi="Arial" w:cs="Arial"/>
          <w:sz w:val="18"/>
          <w:szCs w:val="18"/>
        </w:rPr>
        <w:t xml:space="preserve">weergegeven </w:t>
      </w:r>
      <w:r w:rsidR="009E25B6">
        <w:rPr>
          <w:rFonts w:ascii="Arial" w:hAnsi="Arial" w:cs="Arial"/>
          <w:sz w:val="18"/>
          <w:szCs w:val="18"/>
        </w:rPr>
        <w:t xml:space="preserve">in </w:t>
      </w:r>
      <w:r w:rsidR="00D3798B">
        <w:rPr>
          <w:rFonts w:ascii="Arial" w:hAnsi="Arial" w:cs="Arial"/>
          <w:sz w:val="18"/>
          <w:szCs w:val="18"/>
        </w:rPr>
        <w:t xml:space="preserve">het </w:t>
      </w:r>
      <w:proofErr w:type="spellStart"/>
      <w:r w:rsidR="00D3798B">
        <w:rPr>
          <w:rFonts w:ascii="Arial" w:hAnsi="Arial" w:cs="Arial"/>
          <w:sz w:val="18"/>
          <w:szCs w:val="18"/>
        </w:rPr>
        <w:t>ui-</w:t>
      </w:r>
      <w:r w:rsidR="00D3798B" w:rsidRPr="00D3798B">
        <w:rPr>
          <w:rFonts w:ascii="Arial" w:hAnsi="Arial" w:cs="Arial"/>
          <w:sz w:val="18"/>
          <w:szCs w:val="18"/>
        </w:rPr>
        <w:t>model</w:t>
      </w:r>
      <w:proofErr w:type="spellEnd"/>
      <w:r w:rsidR="00D3798B" w:rsidRPr="00D3798B">
        <w:rPr>
          <w:rFonts w:ascii="Arial" w:hAnsi="Arial" w:cs="Arial"/>
          <w:sz w:val="18"/>
          <w:szCs w:val="18"/>
        </w:rPr>
        <w:t xml:space="preserve"> </w:t>
      </w:r>
      <w:r w:rsidR="00D3798B">
        <w:rPr>
          <w:rFonts w:ascii="Arial" w:hAnsi="Arial" w:cs="Arial"/>
          <w:sz w:val="18"/>
          <w:szCs w:val="18"/>
        </w:rPr>
        <w:t xml:space="preserve">(zie figuur 1). Lees het </w:t>
      </w:r>
      <w:r w:rsidR="00D3798B" w:rsidRPr="00D3798B">
        <w:rPr>
          <w:rFonts w:ascii="Arial" w:hAnsi="Arial" w:cs="Arial"/>
          <w:sz w:val="18"/>
          <w:szCs w:val="18"/>
        </w:rPr>
        <w:t xml:space="preserve"> </w:t>
      </w:r>
      <w:r w:rsidR="00D3798B">
        <w:rPr>
          <w:rFonts w:ascii="Arial" w:hAnsi="Arial" w:cs="Arial"/>
          <w:sz w:val="18"/>
          <w:szCs w:val="18"/>
        </w:rPr>
        <w:t>model van buiten naar binnen</w:t>
      </w:r>
      <w:r w:rsidR="00D3798B" w:rsidRPr="00D3798B">
        <w:rPr>
          <w:rFonts w:ascii="Arial" w:hAnsi="Arial" w:cs="Arial"/>
          <w:sz w:val="18"/>
          <w:szCs w:val="18"/>
        </w:rPr>
        <w:t>.</w:t>
      </w:r>
      <w:r w:rsidR="009E25B6">
        <w:rPr>
          <w:rFonts w:ascii="Arial" w:hAnsi="Arial" w:cs="Arial"/>
          <w:sz w:val="18"/>
          <w:szCs w:val="18"/>
        </w:rPr>
        <w:t xml:space="preserve"> Gebruik dit model om </w:t>
      </w:r>
      <w:r w:rsidR="00B4639A">
        <w:rPr>
          <w:rFonts w:ascii="Arial" w:hAnsi="Arial" w:cs="Arial"/>
          <w:sz w:val="18"/>
          <w:szCs w:val="18"/>
        </w:rPr>
        <w:br/>
      </w:r>
      <w:r w:rsidR="009E25B6">
        <w:rPr>
          <w:rFonts w:ascii="Arial" w:hAnsi="Arial" w:cs="Arial"/>
          <w:sz w:val="18"/>
          <w:szCs w:val="18"/>
        </w:rPr>
        <w:t>op een valide manier, antwoorden op je vragen te zoeken en te vinden.</w:t>
      </w:r>
      <w:r w:rsidR="00DD5C4D">
        <w:rPr>
          <w:rFonts w:ascii="Arial" w:hAnsi="Arial" w:cs="Arial"/>
          <w:sz w:val="18"/>
          <w:szCs w:val="18"/>
        </w:rPr>
        <w:t xml:space="preserve"> </w:t>
      </w:r>
      <w:r w:rsidR="00EE578A">
        <w:rPr>
          <w:rFonts w:ascii="Arial" w:hAnsi="Arial" w:cs="Arial"/>
          <w:sz w:val="18"/>
          <w:szCs w:val="18"/>
        </w:rPr>
        <w:t>Succes met het uitvoeren van je Pedagogische Professionaliseringstaak.</w:t>
      </w:r>
    </w:p>
    <w:p w:rsidR="00EE578A" w:rsidRDefault="00EE578A">
      <w:pPr>
        <w:rPr>
          <w:rFonts w:ascii="Arial" w:hAnsi="Arial" w:cs="Arial"/>
          <w:sz w:val="18"/>
          <w:szCs w:val="18"/>
        </w:rPr>
      </w:pPr>
      <w:r>
        <w:rPr>
          <w:rFonts w:ascii="Arial" w:hAnsi="Arial" w:cs="Arial"/>
          <w:sz w:val="18"/>
          <w:szCs w:val="18"/>
        </w:rPr>
        <w:t xml:space="preserve">Het team </w:t>
      </w:r>
      <w:proofErr w:type="spellStart"/>
      <w:r>
        <w:rPr>
          <w:rFonts w:ascii="Arial" w:hAnsi="Arial" w:cs="Arial"/>
          <w:sz w:val="18"/>
          <w:szCs w:val="18"/>
        </w:rPr>
        <w:t>Master</w:t>
      </w:r>
      <w:proofErr w:type="spellEnd"/>
      <w:r>
        <w:rPr>
          <w:rFonts w:ascii="Arial" w:hAnsi="Arial" w:cs="Arial"/>
          <w:sz w:val="18"/>
          <w:szCs w:val="18"/>
        </w:rPr>
        <w:t xml:space="preserve"> Pedagogiek.</w:t>
      </w:r>
    </w:p>
    <w:p w:rsidR="00CE4269" w:rsidRDefault="00CE4269">
      <w:pPr>
        <w:rPr>
          <w:rFonts w:ascii="Arial" w:hAnsi="Arial" w:cs="Arial"/>
          <w:sz w:val="18"/>
          <w:szCs w:val="18"/>
        </w:rPr>
      </w:pPr>
    </w:p>
    <w:tbl>
      <w:tblPr>
        <w:tblStyle w:val="Tabelraster"/>
        <w:tblW w:w="15452" w:type="dxa"/>
        <w:tblInd w:w="-176" w:type="dxa"/>
        <w:tblLayout w:type="fixed"/>
        <w:tblLook w:val="04A0"/>
      </w:tblPr>
      <w:tblGrid>
        <w:gridCol w:w="1975"/>
        <w:gridCol w:w="1839"/>
        <w:gridCol w:w="11"/>
        <w:gridCol w:w="2126"/>
        <w:gridCol w:w="1972"/>
        <w:gridCol w:w="13"/>
        <w:gridCol w:w="2113"/>
        <w:gridCol w:w="13"/>
        <w:gridCol w:w="1968"/>
        <w:gridCol w:w="153"/>
        <w:gridCol w:w="1976"/>
        <w:gridCol w:w="14"/>
        <w:gridCol w:w="1279"/>
      </w:tblGrid>
      <w:tr w:rsidR="001B4E7F" w:rsidRPr="004622CB" w:rsidTr="00962E4C">
        <w:tc>
          <w:tcPr>
            <w:tcW w:w="15452" w:type="dxa"/>
            <w:gridSpan w:val="13"/>
            <w:shd w:val="clear" w:color="auto" w:fill="538135" w:themeFill="accent6" w:themeFillShade="BF"/>
          </w:tcPr>
          <w:p w:rsidR="001B4E7F" w:rsidRPr="00D343AE" w:rsidRDefault="000975DB" w:rsidP="000704A2">
            <w:pPr>
              <w:rPr>
                <w:rFonts w:ascii="Arial" w:hAnsi="Arial" w:cs="Arial"/>
                <w:b/>
                <w:color w:val="FFFFFF" w:themeColor="background1"/>
                <w:sz w:val="18"/>
                <w:szCs w:val="18"/>
              </w:rPr>
            </w:pPr>
            <w:r w:rsidRPr="00D343AE">
              <w:rPr>
                <w:rFonts w:ascii="Arial" w:hAnsi="Arial" w:cs="Arial"/>
                <w:b/>
                <w:color w:val="FFFFFF" w:themeColor="background1"/>
                <w:sz w:val="18"/>
                <w:szCs w:val="18"/>
                <w:u w:val="single"/>
              </w:rPr>
              <w:t>Voorwaarden voor beoordeling</w:t>
            </w:r>
            <w:r w:rsidRPr="00D343AE">
              <w:rPr>
                <w:rFonts w:ascii="Arial" w:hAnsi="Arial" w:cs="Arial"/>
                <w:b/>
                <w:color w:val="FFFFFF" w:themeColor="background1"/>
                <w:sz w:val="18"/>
                <w:szCs w:val="18"/>
              </w:rPr>
              <w:t xml:space="preserve">: </w:t>
            </w:r>
            <w:r w:rsidRPr="00D343AE">
              <w:rPr>
                <w:rFonts w:ascii="Arial" w:hAnsi="Arial" w:cs="Arial"/>
                <w:color w:val="FFFFFF" w:themeColor="background1"/>
                <w:sz w:val="18"/>
                <w:szCs w:val="18"/>
              </w:rPr>
              <w:t xml:space="preserve">Richtlijnen voor de vormgeving voor </w:t>
            </w:r>
            <w:proofErr w:type="spellStart"/>
            <w:r w:rsidRPr="00D343AE">
              <w:rPr>
                <w:rFonts w:ascii="Arial" w:hAnsi="Arial" w:cs="Arial"/>
                <w:color w:val="FFFFFF" w:themeColor="background1"/>
                <w:sz w:val="18"/>
                <w:szCs w:val="18"/>
              </w:rPr>
              <w:t>P-</w:t>
            </w:r>
            <w:r w:rsidR="006B5776" w:rsidRPr="00D343AE">
              <w:rPr>
                <w:rFonts w:ascii="Arial" w:hAnsi="Arial" w:cs="Arial"/>
                <w:color w:val="FFFFFF" w:themeColor="background1"/>
                <w:sz w:val="18"/>
                <w:szCs w:val="18"/>
              </w:rPr>
              <w:t>taken</w:t>
            </w:r>
            <w:proofErr w:type="spellEnd"/>
            <w:r w:rsidRPr="00D343AE">
              <w:rPr>
                <w:rFonts w:ascii="Arial" w:hAnsi="Arial" w:cs="Arial"/>
                <w:color w:val="FFFFFF" w:themeColor="background1"/>
                <w:sz w:val="18"/>
                <w:szCs w:val="18"/>
              </w:rPr>
              <w:t xml:space="preserve"> zijn terug te vinden in de </w:t>
            </w:r>
            <w:r w:rsidR="006B5776" w:rsidRPr="00D343AE">
              <w:rPr>
                <w:rFonts w:ascii="Arial" w:hAnsi="Arial" w:cs="Arial"/>
                <w:color w:val="FFFFFF" w:themeColor="background1"/>
                <w:sz w:val="18"/>
                <w:szCs w:val="18"/>
              </w:rPr>
              <w:t>handreiking P1</w:t>
            </w:r>
            <w:r w:rsidRPr="00D343AE">
              <w:rPr>
                <w:rFonts w:ascii="Arial" w:hAnsi="Arial" w:cs="Arial"/>
                <w:color w:val="FFFFFF" w:themeColor="background1"/>
                <w:sz w:val="18"/>
                <w:szCs w:val="18"/>
              </w:rPr>
              <w:t xml:space="preserve"> (zie </w:t>
            </w:r>
            <w:r w:rsidR="000704A2">
              <w:rPr>
                <w:rFonts w:ascii="Arial" w:hAnsi="Arial" w:cs="Arial"/>
                <w:color w:val="FFFFFF" w:themeColor="background1"/>
                <w:sz w:val="18"/>
                <w:szCs w:val="18"/>
              </w:rPr>
              <w:t xml:space="preserve">ELO </w:t>
            </w:r>
            <w:proofErr w:type="spellStart"/>
            <w:r w:rsidRPr="00D343AE">
              <w:rPr>
                <w:rFonts w:ascii="Arial" w:hAnsi="Arial" w:cs="Arial"/>
                <w:color w:val="FFFFFF" w:themeColor="background1"/>
                <w:sz w:val="18"/>
                <w:szCs w:val="18"/>
              </w:rPr>
              <w:t>Blackboard</w:t>
            </w:r>
            <w:proofErr w:type="spellEnd"/>
            <w:r w:rsidRPr="00D343AE">
              <w:rPr>
                <w:rFonts w:ascii="Arial" w:hAnsi="Arial" w:cs="Arial"/>
                <w:color w:val="FFFFFF" w:themeColor="background1"/>
                <w:sz w:val="18"/>
                <w:szCs w:val="18"/>
              </w:rPr>
              <w:t xml:space="preserve">). </w:t>
            </w:r>
            <w:r w:rsidR="00DC1F39">
              <w:rPr>
                <w:rFonts w:ascii="Arial" w:hAnsi="Arial" w:cs="Arial"/>
                <w:color w:val="FFFFFF" w:themeColor="background1"/>
                <w:sz w:val="18"/>
                <w:szCs w:val="18"/>
              </w:rPr>
              <w:br/>
            </w:r>
            <w:r w:rsidR="00DC1F39" w:rsidRPr="00DC1F39">
              <w:rPr>
                <w:rFonts w:ascii="Arial" w:hAnsi="Arial" w:cs="Arial"/>
                <w:b/>
                <w:color w:val="FFFFFF" w:themeColor="background1"/>
                <w:sz w:val="18"/>
                <w:szCs w:val="18"/>
                <w:u w:val="single"/>
              </w:rPr>
              <w:t>Cesuur:</w:t>
            </w:r>
            <w:r w:rsidR="00DC1F39">
              <w:rPr>
                <w:rFonts w:ascii="Arial" w:hAnsi="Arial" w:cs="Arial"/>
                <w:color w:val="FFFFFF" w:themeColor="background1"/>
                <w:sz w:val="18"/>
                <w:szCs w:val="18"/>
              </w:rPr>
              <w:t xml:space="preserve"> </w:t>
            </w:r>
            <w:r w:rsidRPr="00D343AE">
              <w:rPr>
                <w:rFonts w:ascii="Arial" w:hAnsi="Arial" w:cs="Arial"/>
                <w:color w:val="FFFFFF" w:themeColor="background1"/>
                <w:sz w:val="18"/>
                <w:szCs w:val="18"/>
              </w:rPr>
              <w:t xml:space="preserve">Een voldoende boordeling van de P-1 taak kan pas plaatsvinden als alle criteria met minimaal het cijfer 6 </w:t>
            </w:r>
            <w:r w:rsidR="004622CB" w:rsidRPr="00D343AE">
              <w:rPr>
                <w:rFonts w:ascii="Arial" w:hAnsi="Arial" w:cs="Arial"/>
                <w:color w:val="FFFFFF" w:themeColor="background1"/>
                <w:sz w:val="18"/>
                <w:szCs w:val="18"/>
              </w:rPr>
              <w:t>zijn beoordeeld</w:t>
            </w:r>
            <w:r w:rsidR="006B5776" w:rsidRPr="00D343AE">
              <w:rPr>
                <w:rFonts w:ascii="Arial" w:hAnsi="Arial" w:cs="Arial"/>
                <w:color w:val="FFFFFF" w:themeColor="background1"/>
                <w:sz w:val="18"/>
                <w:szCs w:val="18"/>
              </w:rPr>
              <w:t xml:space="preserve">. </w:t>
            </w:r>
            <w:r w:rsidR="004622CB" w:rsidRPr="00D343AE">
              <w:rPr>
                <w:rFonts w:ascii="Arial" w:hAnsi="Arial" w:cs="Arial"/>
                <w:color w:val="FFFFFF" w:themeColor="background1"/>
                <w:sz w:val="18"/>
                <w:szCs w:val="18"/>
              </w:rPr>
              <w:t xml:space="preserve">Indien de beoordelaars daartoe besluiten, kan in </w:t>
            </w:r>
            <w:r w:rsidR="006B5776" w:rsidRPr="00D343AE">
              <w:rPr>
                <w:rFonts w:ascii="Arial" w:hAnsi="Arial" w:cs="Arial"/>
                <w:color w:val="FFFFFF" w:themeColor="background1"/>
                <w:sz w:val="18"/>
                <w:szCs w:val="18"/>
              </w:rPr>
              <w:t xml:space="preserve"> </w:t>
            </w:r>
            <w:r w:rsidR="004622CB" w:rsidRPr="00D343AE">
              <w:rPr>
                <w:rFonts w:ascii="Arial" w:hAnsi="Arial" w:cs="Arial"/>
                <w:color w:val="FFFFFF" w:themeColor="background1"/>
                <w:sz w:val="18"/>
                <w:szCs w:val="18"/>
              </w:rPr>
              <w:t xml:space="preserve">specifieke gevallen extra </w:t>
            </w:r>
            <w:r w:rsidR="006B5776" w:rsidRPr="00D343AE">
              <w:rPr>
                <w:rFonts w:ascii="Arial" w:hAnsi="Arial" w:cs="Arial"/>
                <w:color w:val="FFFFFF" w:themeColor="background1"/>
                <w:sz w:val="18"/>
                <w:szCs w:val="18"/>
              </w:rPr>
              <w:t>bewijsstuk</w:t>
            </w:r>
            <w:r w:rsidR="004622CB" w:rsidRPr="00D343AE">
              <w:rPr>
                <w:rFonts w:ascii="Arial" w:hAnsi="Arial" w:cs="Arial"/>
                <w:color w:val="FFFFFF" w:themeColor="background1"/>
                <w:sz w:val="18"/>
                <w:szCs w:val="18"/>
              </w:rPr>
              <w:t xml:space="preserve">ken als toevoeging </w:t>
            </w:r>
            <w:r w:rsidR="006B5776" w:rsidRPr="00D343AE">
              <w:rPr>
                <w:rFonts w:ascii="Arial" w:hAnsi="Arial" w:cs="Arial"/>
                <w:color w:val="FFFFFF" w:themeColor="background1"/>
                <w:sz w:val="18"/>
                <w:szCs w:val="18"/>
              </w:rPr>
              <w:t>worden gevraagd.</w:t>
            </w:r>
            <w:r w:rsidR="001B4E7F" w:rsidRPr="00D343AE">
              <w:rPr>
                <w:rFonts w:ascii="Arial" w:hAnsi="Arial" w:cs="Arial"/>
                <w:b/>
                <w:color w:val="FFFFFF" w:themeColor="background1"/>
                <w:sz w:val="18"/>
                <w:szCs w:val="18"/>
              </w:rPr>
              <w:t xml:space="preserve"> </w:t>
            </w:r>
            <w:r w:rsidR="00D343AE">
              <w:rPr>
                <w:rFonts w:ascii="Arial" w:hAnsi="Arial" w:cs="Arial"/>
                <w:b/>
                <w:color w:val="FFFFFF" w:themeColor="background1"/>
                <w:sz w:val="18"/>
                <w:szCs w:val="18"/>
              </w:rPr>
              <w:t xml:space="preserve"> </w:t>
            </w:r>
            <w:r w:rsidR="000C5B56" w:rsidRPr="00D343AE">
              <w:rPr>
                <w:rFonts w:ascii="Arial" w:hAnsi="Arial" w:cs="Arial"/>
                <w:b/>
                <w:color w:val="FFFFFF" w:themeColor="background1"/>
                <w:sz w:val="18"/>
                <w:szCs w:val="18"/>
              </w:rPr>
              <w:t xml:space="preserve">Ruimte toelichting </w:t>
            </w:r>
            <w:r w:rsidR="00D343AE">
              <w:rPr>
                <w:rFonts w:ascii="Arial" w:hAnsi="Arial" w:cs="Arial"/>
                <w:b/>
                <w:color w:val="FFFFFF" w:themeColor="background1"/>
                <w:sz w:val="18"/>
                <w:szCs w:val="18"/>
              </w:rPr>
              <w:t xml:space="preserve">en feedback gebruik richtlijnen en hanteren voorwaarden: </w:t>
            </w:r>
          </w:p>
        </w:tc>
      </w:tr>
      <w:tr w:rsidR="00351B3D" w:rsidRPr="004622CB" w:rsidTr="000709BD">
        <w:trPr>
          <w:trHeight w:val="455"/>
        </w:trPr>
        <w:tc>
          <w:tcPr>
            <w:tcW w:w="1975" w:type="dxa"/>
            <w:tcBorders>
              <w:tl2br w:val="single" w:sz="4" w:space="0" w:color="auto"/>
              <w:tr2bl w:val="nil"/>
            </w:tcBorders>
            <w:shd w:val="clear" w:color="auto" w:fill="A8D08D" w:themeFill="accent6" w:themeFillTint="99"/>
          </w:tcPr>
          <w:p w:rsidR="00351B3D" w:rsidRPr="00B77A53" w:rsidRDefault="00351B3D" w:rsidP="000709BD">
            <w:pPr>
              <w:jc w:val="right"/>
              <w:rPr>
                <w:rFonts w:ascii="Arial" w:hAnsi="Arial" w:cs="Arial"/>
                <w:b/>
                <w:sz w:val="16"/>
                <w:szCs w:val="16"/>
              </w:rPr>
            </w:pPr>
            <w:r w:rsidRPr="00B77A53">
              <w:rPr>
                <w:rFonts w:ascii="Arial" w:hAnsi="Arial" w:cs="Arial"/>
                <w:b/>
                <w:sz w:val="16"/>
                <w:szCs w:val="16"/>
              </w:rPr>
              <w:t>Beoordeling</w:t>
            </w:r>
          </w:p>
          <w:p w:rsidR="00351B3D" w:rsidRPr="004622CB" w:rsidRDefault="00351B3D" w:rsidP="000709BD">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1839" w:type="dxa"/>
            <w:shd w:val="clear" w:color="auto" w:fill="A8D08D" w:themeFill="accent6" w:themeFillTint="99"/>
            <w:vAlign w:val="center"/>
          </w:tcPr>
          <w:p w:rsidR="00351B3D" w:rsidRPr="00B77A53" w:rsidRDefault="00351B3D" w:rsidP="000709BD">
            <w:pPr>
              <w:jc w:val="center"/>
              <w:rPr>
                <w:rFonts w:ascii="Arial" w:hAnsi="Arial" w:cs="Arial"/>
                <w:b/>
                <w:sz w:val="16"/>
                <w:szCs w:val="16"/>
              </w:rPr>
            </w:pPr>
            <w:r w:rsidRPr="00B77A53">
              <w:rPr>
                <w:rFonts w:ascii="Arial" w:hAnsi="Arial" w:cs="Arial"/>
                <w:b/>
                <w:sz w:val="16"/>
                <w:szCs w:val="16"/>
              </w:rPr>
              <w:t>Onvoldoende</w:t>
            </w:r>
          </w:p>
        </w:tc>
        <w:tc>
          <w:tcPr>
            <w:tcW w:w="2137" w:type="dxa"/>
            <w:gridSpan w:val="2"/>
            <w:shd w:val="clear" w:color="auto" w:fill="A8D08D" w:themeFill="accent6" w:themeFillTint="99"/>
            <w:vAlign w:val="center"/>
          </w:tcPr>
          <w:p w:rsidR="00351B3D" w:rsidRPr="00B77A53" w:rsidRDefault="00351B3D" w:rsidP="000709BD">
            <w:pPr>
              <w:jc w:val="center"/>
              <w:rPr>
                <w:rFonts w:ascii="Arial" w:hAnsi="Arial" w:cs="Arial"/>
                <w:b/>
                <w:sz w:val="16"/>
                <w:szCs w:val="16"/>
              </w:rPr>
            </w:pPr>
            <w:r w:rsidRPr="00B77A53">
              <w:rPr>
                <w:rFonts w:ascii="Arial" w:hAnsi="Arial" w:cs="Arial"/>
                <w:b/>
                <w:sz w:val="16"/>
                <w:szCs w:val="16"/>
              </w:rPr>
              <w:t>6</w:t>
            </w:r>
          </w:p>
        </w:tc>
        <w:tc>
          <w:tcPr>
            <w:tcW w:w="1972" w:type="dxa"/>
            <w:shd w:val="clear" w:color="auto" w:fill="A8D08D" w:themeFill="accent6" w:themeFillTint="99"/>
            <w:vAlign w:val="center"/>
          </w:tcPr>
          <w:p w:rsidR="00351B3D" w:rsidRPr="00B77A53" w:rsidRDefault="00351B3D" w:rsidP="000709BD">
            <w:pPr>
              <w:jc w:val="center"/>
              <w:rPr>
                <w:rFonts w:ascii="Arial" w:hAnsi="Arial" w:cs="Arial"/>
                <w:b/>
                <w:sz w:val="16"/>
                <w:szCs w:val="16"/>
              </w:rPr>
            </w:pPr>
            <w:r w:rsidRPr="00B77A53">
              <w:rPr>
                <w:rFonts w:ascii="Arial" w:hAnsi="Arial" w:cs="Arial"/>
                <w:b/>
                <w:sz w:val="16"/>
                <w:szCs w:val="16"/>
              </w:rPr>
              <w:t>7</w:t>
            </w:r>
          </w:p>
        </w:tc>
        <w:tc>
          <w:tcPr>
            <w:tcW w:w="2126" w:type="dxa"/>
            <w:gridSpan w:val="2"/>
            <w:shd w:val="clear" w:color="auto" w:fill="A8D08D" w:themeFill="accent6" w:themeFillTint="99"/>
            <w:vAlign w:val="center"/>
          </w:tcPr>
          <w:p w:rsidR="00351B3D" w:rsidRPr="00B77A53" w:rsidRDefault="00351B3D" w:rsidP="000709BD">
            <w:pPr>
              <w:jc w:val="center"/>
              <w:rPr>
                <w:rFonts w:ascii="Arial" w:hAnsi="Arial" w:cs="Arial"/>
                <w:b/>
                <w:sz w:val="16"/>
                <w:szCs w:val="16"/>
              </w:rPr>
            </w:pPr>
            <w:r w:rsidRPr="00B77A53">
              <w:rPr>
                <w:rFonts w:ascii="Arial" w:hAnsi="Arial" w:cs="Arial"/>
                <w:b/>
                <w:sz w:val="16"/>
                <w:szCs w:val="16"/>
              </w:rPr>
              <w:t>8</w:t>
            </w:r>
          </w:p>
        </w:tc>
        <w:tc>
          <w:tcPr>
            <w:tcW w:w="1981" w:type="dxa"/>
            <w:gridSpan w:val="2"/>
            <w:shd w:val="clear" w:color="auto" w:fill="A8D08D" w:themeFill="accent6" w:themeFillTint="99"/>
            <w:vAlign w:val="center"/>
          </w:tcPr>
          <w:p w:rsidR="00351B3D" w:rsidRPr="00B77A53" w:rsidRDefault="00351B3D" w:rsidP="000709BD">
            <w:pPr>
              <w:jc w:val="center"/>
              <w:rPr>
                <w:rFonts w:ascii="Arial" w:hAnsi="Arial" w:cs="Arial"/>
                <w:b/>
                <w:sz w:val="16"/>
                <w:szCs w:val="16"/>
              </w:rPr>
            </w:pPr>
            <w:r w:rsidRPr="00B77A53">
              <w:rPr>
                <w:rFonts w:ascii="Arial" w:hAnsi="Arial" w:cs="Arial"/>
                <w:b/>
                <w:sz w:val="16"/>
                <w:szCs w:val="16"/>
              </w:rPr>
              <w:t>9</w:t>
            </w:r>
          </w:p>
        </w:tc>
        <w:tc>
          <w:tcPr>
            <w:tcW w:w="2129" w:type="dxa"/>
            <w:gridSpan w:val="2"/>
            <w:shd w:val="clear" w:color="auto" w:fill="A8D08D" w:themeFill="accent6" w:themeFillTint="99"/>
            <w:vAlign w:val="center"/>
          </w:tcPr>
          <w:p w:rsidR="00351B3D" w:rsidRPr="00B77A53" w:rsidRDefault="00351B3D" w:rsidP="000709BD">
            <w:pPr>
              <w:jc w:val="center"/>
              <w:rPr>
                <w:rFonts w:ascii="Arial" w:hAnsi="Arial" w:cs="Arial"/>
                <w:b/>
                <w:sz w:val="16"/>
                <w:szCs w:val="16"/>
              </w:rPr>
            </w:pPr>
            <w:r w:rsidRPr="00B77A53">
              <w:rPr>
                <w:rFonts w:ascii="Arial" w:hAnsi="Arial" w:cs="Arial"/>
                <w:b/>
                <w:sz w:val="16"/>
                <w:szCs w:val="16"/>
              </w:rPr>
              <w:t>10</w:t>
            </w:r>
          </w:p>
        </w:tc>
        <w:tc>
          <w:tcPr>
            <w:tcW w:w="1293" w:type="dxa"/>
            <w:gridSpan w:val="2"/>
            <w:shd w:val="clear" w:color="auto" w:fill="538135" w:themeFill="accent6" w:themeFillShade="BF"/>
          </w:tcPr>
          <w:p w:rsidR="00351B3D" w:rsidRPr="004622CB" w:rsidRDefault="00351B3D" w:rsidP="000709BD">
            <w:pPr>
              <w:rPr>
                <w:rFonts w:ascii="Arial" w:hAnsi="Arial" w:cs="Arial"/>
                <w:sz w:val="16"/>
                <w:szCs w:val="16"/>
              </w:rPr>
            </w:pPr>
            <w:r w:rsidRPr="000C5B56">
              <w:rPr>
                <w:rFonts w:ascii="Arial" w:hAnsi="Arial" w:cs="Arial"/>
                <w:b/>
                <w:color w:val="FFFFFF" w:themeColor="background1"/>
                <w:sz w:val="16"/>
                <w:szCs w:val="16"/>
              </w:rPr>
              <w:t>Beoordeling</w:t>
            </w:r>
          </w:p>
        </w:tc>
      </w:tr>
      <w:tr w:rsidR="00351B3D" w:rsidRPr="004622CB" w:rsidTr="000709BD">
        <w:trPr>
          <w:trHeight w:val="510"/>
        </w:trPr>
        <w:tc>
          <w:tcPr>
            <w:tcW w:w="1975" w:type="dxa"/>
            <w:vMerge w:val="restart"/>
            <w:shd w:val="clear" w:color="auto" w:fill="C5E0B3" w:themeFill="accent6" w:themeFillTint="66"/>
          </w:tcPr>
          <w:p w:rsidR="00351B3D" w:rsidRPr="004622CB" w:rsidRDefault="00351B3D" w:rsidP="000709BD">
            <w:pPr>
              <w:rPr>
                <w:rFonts w:ascii="Arial" w:hAnsi="Arial" w:cs="Arial"/>
                <w:sz w:val="16"/>
                <w:szCs w:val="16"/>
              </w:rPr>
            </w:pPr>
            <w:r>
              <w:rPr>
                <w:rFonts w:ascii="Arial" w:hAnsi="Arial" w:cs="Arial"/>
                <w:sz w:val="16"/>
                <w:szCs w:val="16"/>
              </w:rPr>
              <w:t xml:space="preserve">1 – </w:t>
            </w:r>
            <w:r w:rsidRPr="002B204C">
              <w:rPr>
                <w:rFonts w:ascii="Arial" w:hAnsi="Arial" w:cs="Arial"/>
                <w:b/>
                <w:sz w:val="16"/>
                <w:szCs w:val="16"/>
              </w:rPr>
              <w:t>Pedagogisch</w:t>
            </w:r>
            <w:r>
              <w:rPr>
                <w:rFonts w:ascii="Arial" w:hAnsi="Arial" w:cs="Arial"/>
                <w:b/>
                <w:sz w:val="16"/>
                <w:szCs w:val="16"/>
              </w:rPr>
              <w:t xml:space="preserve">e kerncriteria </w:t>
            </w:r>
            <w:r w:rsidRPr="002B204C">
              <w:rPr>
                <w:rFonts w:ascii="Arial" w:hAnsi="Arial" w:cs="Arial"/>
                <w:sz w:val="16"/>
                <w:szCs w:val="16"/>
              </w:rPr>
              <w:t>Pedagogische kerncriteria</w:t>
            </w:r>
            <w:r w:rsidRPr="004622CB">
              <w:rPr>
                <w:rFonts w:ascii="Arial" w:hAnsi="Arial" w:cs="Arial"/>
                <w:sz w:val="16"/>
                <w:szCs w:val="16"/>
              </w:rPr>
              <w:t xml:space="preserve"> </w:t>
            </w:r>
            <w:r>
              <w:rPr>
                <w:rFonts w:ascii="Arial" w:hAnsi="Arial" w:cs="Arial"/>
                <w:sz w:val="16"/>
                <w:szCs w:val="16"/>
              </w:rPr>
              <w:t xml:space="preserve"> </w:t>
            </w:r>
            <w:r w:rsidRPr="009E7CE7">
              <w:rPr>
                <w:rFonts w:ascii="Arial" w:hAnsi="Arial" w:cs="Arial"/>
                <w:sz w:val="16"/>
                <w:szCs w:val="16"/>
              </w:rPr>
              <w:t>ter ve</w:t>
            </w:r>
            <w:r>
              <w:rPr>
                <w:rFonts w:ascii="Arial" w:hAnsi="Arial" w:cs="Arial"/>
                <w:sz w:val="16"/>
                <w:szCs w:val="16"/>
              </w:rPr>
              <w:t xml:space="preserve">rkenning van de onderzochte kwestie afgeleiden  van </w:t>
            </w:r>
            <w:r w:rsidRPr="009E7CE7">
              <w:rPr>
                <w:rFonts w:ascii="Arial" w:hAnsi="Arial" w:cs="Arial"/>
                <w:sz w:val="16"/>
                <w:szCs w:val="16"/>
              </w:rPr>
              <w:t>de pedagogische visie van de organisatie</w:t>
            </w:r>
            <w:r>
              <w:rPr>
                <w:rFonts w:ascii="Arial" w:hAnsi="Arial" w:cs="Arial"/>
                <w:sz w:val="16"/>
                <w:szCs w:val="16"/>
              </w:rPr>
              <w:t>.</w:t>
            </w:r>
          </w:p>
        </w:tc>
        <w:tc>
          <w:tcPr>
            <w:tcW w:w="1839" w:type="dxa"/>
            <w:vMerge w:val="restart"/>
            <w:shd w:val="clear" w:color="auto" w:fill="E2EFD9" w:themeFill="accent6" w:themeFillTint="33"/>
          </w:tcPr>
          <w:p w:rsidR="00351B3D" w:rsidRPr="004622CB" w:rsidRDefault="00351B3D" w:rsidP="000709BD">
            <w:pPr>
              <w:rPr>
                <w:rFonts w:ascii="Arial" w:hAnsi="Arial" w:cs="Arial"/>
                <w:sz w:val="16"/>
                <w:szCs w:val="16"/>
              </w:rPr>
            </w:pPr>
            <w:r w:rsidRPr="004622CB">
              <w:rPr>
                <w:rFonts w:ascii="Arial" w:hAnsi="Arial" w:cs="Arial"/>
                <w:sz w:val="16"/>
                <w:szCs w:val="16"/>
              </w:rPr>
              <w:t>Niet aanwezig of niet helder onderbouwd</w:t>
            </w:r>
            <w:r>
              <w:rPr>
                <w:rFonts w:ascii="Arial" w:hAnsi="Arial" w:cs="Arial"/>
                <w:sz w:val="16"/>
                <w:szCs w:val="16"/>
              </w:rPr>
              <w:t xml:space="preserve"> en/of niet gerelateerd aan de visie van de organisatie</w:t>
            </w:r>
            <w:r w:rsidRPr="004622CB">
              <w:rPr>
                <w:rFonts w:ascii="Arial" w:hAnsi="Arial" w:cs="Arial"/>
                <w:sz w:val="16"/>
                <w:szCs w:val="16"/>
              </w:rPr>
              <w:t xml:space="preserve"> en/of niet </w:t>
            </w:r>
            <w:r>
              <w:rPr>
                <w:rFonts w:ascii="Arial" w:hAnsi="Arial" w:cs="Arial"/>
                <w:sz w:val="16"/>
                <w:szCs w:val="16"/>
              </w:rPr>
              <w:t>relevant</w:t>
            </w:r>
            <w:r w:rsidRPr="004622CB">
              <w:rPr>
                <w:rFonts w:ascii="Arial" w:hAnsi="Arial" w:cs="Arial"/>
                <w:sz w:val="16"/>
                <w:szCs w:val="16"/>
              </w:rPr>
              <w:t xml:space="preserve"> en/of foutief</w:t>
            </w:r>
            <w:r>
              <w:rPr>
                <w:rFonts w:ascii="Arial" w:hAnsi="Arial" w:cs="Arial"/>
                <w:sz w:val="16"/>
                <w:szCs w:val="16"/>
              </w:rPr>
              <w:t xml:space="preserve"> toegepast.</w:t>
            </w:r>
            <w:r w:rsidRPr="004622CB">
              <w:rPr>
                <w:rFonts w:ascii="Arial" w:hAnsi="Arial" w:cs="Arial"/>
                <w:sz w:val="16"/>
                <w:szCs w:val="16"/>
              </w:rPr>
              <w:t xml:space="preserve"> </w:t>
            </w:r>
          </w:p>
        </w:tc>
        <w:tc>
          <w:tcPr>
            <w:tcW w:w="2137" w:type="dxa"/>
            <w:gridSpan w:val="2"/>
            <w:vMerge w:val="restart"/>
            <w:shd w:val="clear" w:color="auto" w:fill="E2EFD9" w:themeFill="accent6" w:themeFillTint="33"/>
          </w:tcPr>
          <w:p w:rsidR="00351B3D" w:rsidRPr="004622CB" w:rsidRDefault="00351B3D" w:rsidP="000709BD">
            <w:pPr>
              <w:rPr>
                <w:rFonts w:ascii="Arial" w:hAnsi="Arial" w:cs="Arial"/>
                <w:sz w:val="16"/>
                <w:szCs w:val="16"/>
              </w:rPr>
            </w:pPr>
            <w:r>
              <w:rPr>
                <w:rFonts w:ascii="Arial" w:hAnsi="Arial" w:cs="Arial"/>
                <w:sz w:val="16"/>
                <w:szCs w:val="16"/>
              </w:rPr>
              <w:t>P</w:t>
            </w:r>
            <w:r w:rsidRPr="004622CB">
              <w:rPr>
                <w:rFonts w:ascii="Arial" w:hAnsi="Arial" w:cs="Arial"/>
                <w:sz w:val="16"/>
                <w:szCs w:val="16"/>
              </w:rPr>
              <w:t>edagogische kerncriteria</w:t>
            </w:r>
            <w:r>
              <w:rPr>
                <w:rFonts w:ascii="Arial" w:hAnsi="Arial" w:cs="Arial"/>
                <w:sz w:val="16"/>
                <w:szCs w:val="16"/>
              </w:rPr>
              <w:t xml:space="preserve"> zijn beschreven en herleidbaar ontleend aan de visie van de organisatie, gerelateerd aan relevante literatuur. Ze zijn onderbouwd en relevant voor het te onderzoeken vraagstuk. </w:t>
            </w:r>
          </w:p>
        </w:tc>
        <w:tc>
          <w:tcPr>
            <w:tcW w:w="1972" w:type="dxa"/>
            <w:vMerge w:val="restart"/>
            <w:shd w:val="clear" w:color="auto" w:fill="E2EFD9" w:themeFill="accent6" w:themeFillTint="33"/>
          </w:tcPr>
          <w:p w:rsidR="00351B3D" w:rsidRPr="004622CB" w:rsidRDefault="004E4F64" w:rsidP="000709BD">
            <w:pPr>
              <w:rPr>
                <w:rFonts w:ascii="Arial" w:hAnsi="Arial" w:cs="Arial"/>
                <w:sz w:val="16"/>
                <w:szCs w:val="16"/>
              </w:rPr>
            </w:pPr>
            <w:r>
              <w:rPr>
                <w:rFonts w:ascii="Arial" w:hAnsi="Arial" w:cs="Arial"/>
                <w:sz w:val="16"/>
                <w:szCs w:val="16"/>
              </w:rPr>
              <w:t>Zoals voorgaand</w:t>
            </w:r>
            <w:r w:rsidR="00351B3D" w:rsidRPr="004622CB">
              <w:rPr>
                <w:rFonts w:ascii="Arial" w:hAnsi="Arial" w:cs="Arial"/>
                <w:sz w:val="16"/>
                <w:szCs w:val="16"/>
              </w:rPr>
              <w:t xml:space="preserve">, </w:t>
            </w:r>
            <w:r w:rsidR="00351B3D">
              <w:rPr>
                <w:rFonts w:ascii="Arial" w:hAnsi="Arial" w:cs="Arial"/>
                <w:sz w:val="16"/>
                <w:szCs w:val="16"/>
              </w:rPr>
              <w:t>met verfijndere representatie voor</w:t>
            </w:r>
            <w:r w:rsidR="00351B3D" w:rsidRPr="00352C5F">
              <w:rPr>
                <w:rFonts w:ascii="Arial" w:hAnsi="Arial" w:cs="Arial"/>
                <w:sz w:val="16"/>
                <w:szCs w:val="16"/>
              </w:rPr>
              <w:t xml:space="preserve"> de</w:t>
            </w:r>
            <w:r w:rsidR="00351B3D">
              <w:rPr>
                <w:rFonts w:ascii="Arial" w:hAnsi="Arial" w:cs="Arial"/>
                <w:sz w:val="16"/>
                <w:szCs w:val="16"/>
              </w:rPr>
              <w:t xml:space="preserve"> keuzes, </w:t>
            </w:r>
            <w:r w:rsidR="00351B3D" w:rsidRPr="00352C5F">
              <w:rPr>
                <w:rFonts w:ascii="Arial" w:hAnsi="Arial" w:cs="Arial"/>
                <w:sz w:val="16"/>
                <w:szCs w:val="16"/>
              </w:rPr>
              <w:t>argumentatie</w:t>
            </w:r>
            <w:r w:rsidR="00351B3D">
              <w:rPr>
                <w:rFonts w:ascii="Arial" w:hAnsi="Arial" w:cs="Arial"/>
                <w:sz w:val="16"/>
                <w:szCs w:val="16"/>
              </w:rPr>
              <w:t xml:space="preserve"> en relevantie. </w:t>
            </w:r>
          </w:p>
        </w:tc>
        <w:tc>
          <w:tcPr>
            <w:tcW w:w="2126" w:type="dxa"/>
            <w:gridSpan w:val="2"/>
            <w:vMerge w:val="restart"/>
            <w:shd w:val="clear" w:color="auto" w:fill="E2EFD9" w:themeFill="accent6" w:themeFillTint="33"/>
          </w:tcPr>
          <w:p w:rsidR="00351B3D" w:rsidRPr="004622CB" w:rsidRDefault="004E4F64" w:rsidP="000709BD">
            <w:pPr>
              <w:rPr>
                <w:rFonts w:ascii="Arial" w:hAnsi="Arial" w:cs="Arial"/>
                <w:sz w:val="16"/>
                <w:szCs w:val="16"/>
              </w:rPr>
            </w:pPr>
            <w:r>
              <w:rPr>
                <w:rFonts w:ascii="Arial" w:hAnsi="Arial" w:cs="Arial"/>
                <w:sz w:val="16"/>
                <w:szCs w:val="16"/>
              </w:rPr>
              <w:t>Zoals voorgaand</w:t>
            </w:r>
            <w:r w:rsidR="00351B3D" w:rsidRPr="004622CB">
              <w:rPr>
                <w:rFonts w:ascii="Arial" w:hAnsi="Arial" w:cs="Arial"/>
                <w:sz w:val="16"/>
                <w:szCs w:val="16"/>
              </w:rPr>
              <w:t>,</w:t>
            </w:r>
            <w:r w:rsidR="00351B3D">
              <w:rPr>
                <w:rFonts w:ascii="Arial" w:hAnsi="Arial" w:cs="Arial"/>
                <w:sz w:val="16"/>
                <w:szCs w:val="16"/>
              </w:rPr>
              <w:t xml:space="preserve"> zonder grote onvolledigheden, waarbij de samenhang tussen de  </w:t>
            </w:r>
            <w:r w:rsidR="00351B3D" w:rsidRPr="004622CB">
              <w:rPr>
                <w:rFonts w:ascii="Arial" w:hAnsi="Arial" w:cs="Arial"/>
                <w:sz w:val="16"/>
                <w:szCs w:val="16"/>
              </w:rPr>
              <w:t xml:space="preserve">pedagogische </w:t>
            </w:r>
            <w:r w:rsidR="00351B3D">
              <w:rPr>
                <w:rFonts w:ascii="Arial" w:hAnsi="Arial" w:cs="Arial"/>
                <w:sz w:val="16"/>
                <w:szCs w:val="16"/>
              </w:rPr>
              <w:t>kerncriteria onderling en de lacunes nauwkeurig zijn geanalyseerd en onderbouwd.</w:t>
            </w:r>
          </w:p>
        </w:tc>
        <w:tc>
          <w:tcPr>
            <w:tcW w:w="1981" w:type="dxa"/>
            <w:gridSpan w:val="2"/>
            <w:vMerge w:val="restart"/>
            <w:shd w:val="clear" w:color="auto" w:fill="E2EFD9" w:themeFill="accent6" w:themeFillTint="33"/>
          </w:tcPr>
          <w:p w:rsidR="00351B3D" w:rsidRPr="004622CB" w:rsidRDefault="004E4F64" w:rsidP="000709BD">
            <w:pPr>
              <w:rPr>
                <w:rFonts w:ascii="Arial" w:hAnsi="Arial" w:cs="Arial"/>
                <w:sz w:val="16"/>
                <w:szCs w:val="16"/>
              </w:rPr>
            </w:pPr>
            <w:r>
              <w:rPr>
                <w:rFonts w:ascii="Arial" w:hAnsi="Arial" w:cs="Arial"/>
                <w:sz w:val="16"/>
                <w:szCs w:val="16"/>
              </w:rPr>
              <w:t>Zoals voorgaand</w:t>
            </w:r>
            <w:r w:rsidR="00351B3D" w:rsidRPr="004622CB">
              <w:rPr>
                <w:rFonts w:ascii="Arial" w:hAnsi="Arial" w:cs="Arial"/>
                <w:sz w:val="16"/>
                <w:szCs w:val="16"/>
              </w:rPr>
              <w:t>,</w:t>
            </w:r>
            <w:r w:rsidR="00351B3D">
              <w:rPr>
                <w:rFonts w:ascii="Arial" w:hAnsi="Arial" w:cs="Arial"/>
                <w:sz w:val="16"/>
                <w:szCs w:val="16"/>
              </w:rPr>
              <w:t xml:space="preserve"> waarbij de pedagogische kerncriteria vanuit duidelijk te herkennen verschillende relevante overkoepelende perspectieven zijn geanalyseerd en onderbouwd.</w:t>
            </w:r>
            <w:r w:rsidR="00351B3D" w:rsidRPr="004622CB">
              <w:rPr>
                <w:rFonts w:ascii="Arial" w:hAnsi="Arial" w:cs="Arial"/>
                <w:sz w:val="16"/>
                <w:szCs w:val="16"/>
              </w:rPr>
              <w:t xml:space="preserve"> </w:t>
            </w:r>
          </w:p>
        </w:tc>
        <w:tc>
          <w:tcPr>
            <w:tcW w:w="2129" w:type="dxa"/>
            <w:gridSpan w:val="2"/>
            <w:vMerge w:val="restart"/>
            <w:shd w:val="clear" w:color="auto" w:fill="E2EFD9" w:themeFill="accent6" w:themeFillTint="33"/>
          </w:tcPr>
          <w:p w:rsidR="00351B3D" w:rsidRPr="004622CB" w:rsidRDefault="004E4F64" w:rsidP="000709BD">
            <w:pPr>
              <w:rPr>
                <w:rFonts w:ascii="Arial" w:hAnsi="Arial" w:cs="Arial"/>
                <w:sz w:val="16"/>
                <w:szCs w:val="16"/>
              </w:rPr>
            </w:pPr>
            <w:r>
              <w:rPr>
                <w:rFonts w:ascii="Arial" w:hAnsi="Arial" w:cs="Arial"/>
                <w:sz w:val="16"/>
                <w:szCs w:val="16"/>
              </w:rPr>
              <w:t>Zoals voorgaand</w:t>
            </w:r>
            <w:r w:rsidR="00351B3D">
              <w:rPr>
                <w:rFonts w:ascii="Arial" w:hAnsi="Arial" w:cs="Arial"/>
                <w:sz w:val="16"/>
                <w:szCs w:val="16"/>
              </w:rPr>
              <w:t>,</w:t>
            </w:r>
            <w:r w:rsidR="00351B3D" w:rsidRPr="004622CB">
              <w:rPr>
                <w:rFonts w:ascii="Arial" w:hAnsi="Arial" w:cs="Arial"/>
                <w:sz w:val="16"/>
                <w:szCs w:val="16"/>
              </w:rPr>
              <w:t xml:space="preserve"> </w:t>
            </w:r>
            <w:r w:rsidR="00351B3D" w:rsidRPr="00544D27">
              <w:rPr>
                <w:rFonts w:ascii="Arial" w:hAnsi="Arial" w:cs="Arial"/>
                <w:sz w:val="16"/>
                <w:szCs w:val="16"/>
              </w:rPr>
              <w:t>met verfijnde re</w:t>
            </w:r>
            <w:r w:rsidR="00351B3D">
              <w:rPr>
                <w:rFonts w:ascii="Arial" w:hAnsi="Arial" w:cs="Arial"/>
                <w:sz w:val="16"/>
                <w:szCs w:val="16"/>
              </w:rPr>
              <w:t>presentaties van de argumentatie, relevantie en conclusie.</w:t>
            </w:r>
          </w:p>
        </w:tc>
        <w:tc>
          <w:tcPr>
            <w:tcW w:w="1293" w:type="dxa"/>
            <w:gridSpan w:val="2"/>
            <w:shd w:val="clear" w:color="auto" w:fill="C5E0B3" w:themeFill="accent6" w:themeFillTint="66"/>
          </w:tcPr>
          <w:p w:rsidR="00351B3D" w:rsidRPr="004622CB" w:rsidRDefault="00351B3D" w:rsidP="000709BD">
            <w:pPr>
              <w:spacing w:line="480" w:lineRule="auto"/>
              <w:rPr>
                <w:rFonts w:ascii="Arial" w:hAnsi="Arial" w:cs="Arial"/>
                <w:sz w:val="16"/>
                <w:szCs w:val="16"/>
              </w:rPr>
            </w:pPr>
            <w:r>
              <w:rPr>
                <w:rFonts w:ascii="Arial" w:hAnsi="Arial" w:cs="Arial"/>
                <w:sz w:val="16"/>
                <w:szCs w:val="16"/>
              </w:rPr>
              <w:t>Gewicht 20%</w:t>
            </w:r>
          </w:p>
        </w:tc>
      </w:tr>
      <w:tr w:rsidR="00351B3D" w:rsidRPr="004622CB" w:rsidTr="000709BD">
        <w:trPr>
          <w:trHeight w:val="982"/>
        </w:trPr>
        <w:tc>
          <w:tcPr>
            <w:tcW w:w="1975" w:type="dxa"/>
            <w:vMerge/>
            <w:shd w:val="clear" w:color="auto" w:fill="C5E0B3" w:themeFill="accent6" w:themeFillTint="66"/>
          </w:tcPr>
          <w:p w:rsidR="00351B3D" w:rsidRDefault="00351B3D" w:rsidP="000709BD">
            <w:pPr>
              <w:rPr>
                <w:rFonts w:ascii="Arial" w:hAnsi="Arial" w:cs="Arial"/>
                <w:sz w:val="16"/>
                <w:szCs w:val="16"/>
              </w:rPr>
            </w:pPr>
          </w:p>
        </w:tc>
        <w:tc>
          <w:tcPr>
            <w:tcW w:w="1839" w:type="dxa"/>
            <w:vMerge/>
            <w:shd w:val="clear" w:color="auto" w:fill="E2EFD9" w:themeFill="accent6" w:themeFillTint="33"/>
          </w:tcPr>
          <w:p w:rsidR="00351B3D" w:rsidRPr="004622CB" w:rsidRDefault="00351B3D" w:rsidP="000709BD">
            <w:pPr>
              <w:rPr>
                <w:rFonts w:ascii="Arial" w:hAnsi="Arial" w:cs="Arial"/>
                <w:sz w:val="16"/>
                <w:szCs w:val="16"/>
              </w:rPr>
            </w:pPr>
          </w:p>
        </w:tc>
        <w:tc>
          <w:tcPr>
            <w:tcW w:w="2137" w:type="dxa"/>
            <w:gridSpan w:val="2"/>
            <w:vMerge/>
            <w:shd w:val="clear" w:color="auto" w:fill="E2EFD9" w:themeFill="accent6" w:themeFillTint="33"/>
          </w:tcPr>
          <w:p w:rsidR="00351B3D" w:rsidRPr="004622CB" w:rsidRDefault="00351B3D" w:rsidP="000709BD">
            <w:pPr>
              <w:rPr>
                <w:rFonts w:ascii="Arial" w:hAnsi="Arial" w:cs="Arial"/>
                <w:sz w:val="16"/>
                <w:szCs w:val="16"/>
              </w:rPr>
            </w:pPr>
          </w:p>
        </w:tc>
        <w:tc>
          <w:tcPr>
            <w:tcW w:w="1972" w:type="dxa"/>
            <w:vMerge/>
            <w:shd w:val="clear" w:color="auto" w:fill="E2EFD9" w:themeFill="accent6" w:themeFillTint="33"/>
          </w:tcPr>
          <w:p w:rsidR="00351B3D" w:rsidRPr="004622CB" w:rsidRDefault="00351B3D" w:rsidP="000709BD">
            <w:pPr>
              <w:rPr>
                <w:rFonts w:ascii="Arial" w:hAnsi="Arial" w:cs="Arial"/>
                <w:sz w:val="16"/>
                <w:szCs w:val="16"/>
              </w:rPr>
            </w:pPr>
          </w:p>
        </w:tc>
        <w:tc>
          <w:tcPr>
            <w:tcW w:w="2126" w:type="dxa"/>
            <w:gridSpan w:val="2"/>
            <w:vMerge/>
            <w:shd w:val="clear" w:color="auto" w:fill="E2EFD9" w:themeFill="accent6" w:themeFillTint="33"/>
          </w:tcPr>
          <w:p w:rsidR="00351B3D" w:rsidRPr="004622CB" w:rsidRDefault="00351B3D" w:rsidP="000709BD">
            <w:pPr>
              <w:rPr>
                <w:rFonts w:ascii="Arial" w:hAnsi="Arial" w:cs="Arial"/>
                <w:sz w:val="16"/>
                <w:szCs w:val="16"/>
              </w:rPr>
            </w:pPr>
          </w:p>
        </w:tc>
        <w:tc>
          <w:tcPr>
            <w:tcW w:w="1981" w:type="dxa"/>
            <w:gridSpan w:val="2"/>
            <w:vMerge/>
            <w:shd w:val="clear" w:color="auto" w:fill="E2EFD9" w:themeFill="accent6" w:themeFillTint="33"/>
          </w:tcPr>
          <w:p w:rsidR="00351B3D" w:rsidRPr="004622CB" w:rsidRDefault="00351B3D" w:rsidP="000709BD">
            <w:pPr>
              <w:rPr>
                <w:rFonts w:ascii="Arial" w:hAnsi="Arial" w:cs="Arial"/>
                <w:sz w:val="16"/>
                <w:szCs w:val="16"/>
              </w:rPr>
            </w:pPr>
          </w:p>
        </w:tc>
        <w:tc>
          <w:tcPr>
            <w:tcW w:w="2129" w:type="dxa"/>
            <w:gridSpan w:val="2"/>
            <w:vMerge/>
            <w:shd w:val="clear" w:color="auto" w:fill="E2EFD9" w:themeFill="accent6" w:themeFillTint="33"/>
          </w:tcPr>
          <w:p w:rsidR="00351B3D" w:rsidRPr="004622CB" w:rsidRDefault="00351B3D" w:rsidP="000709BD">
            <w:pPr>
              <w:rPr>
                <w:rFonts w:ascii="Arial" w:hAnsi="Arial" w:cs="Arial"/>
                <w:sz w:val="16"/>
                <w:szCs w:val="16"/>
              </w:rPr>
            </w:pPr>
          </w:p>
        </w:tc>
        <w:tc>
          <w:tcPr>
            <w:tcW w:w="1293" w:type="dxa"/>
            <w:gridSpan w:val="2"/>
            <w:shd w:val="clear" w:color="auto" w:fill="auto"/>
          </w:tcPr>
          <w:p w:rsidR="00351B3D" w:rsidRDefault="00D85EB7" w:rsidP="000709BD">
            <w:pPr>
              <w:spacing w:line="480" w:lineRule="auto"/>
              <w:rPr>
                <w:rFonts w:ascii="Arial" w:hAnsi="Arial" w:cs="Arial"/>
                <w:sz w:val="16"/>
                <w:szCs w:val="16"/>
              </w:rPr>
            </w:pPr>
            <w:r>
              <w:rPr>
                <w:rFonts w:ascii="Arial" w:hAnsi="Arial" w:cs="Arial"/>
                <w:sz w:val="16"/>
                <w:szCs w:val="16"/>
              </w:rPr>
              <w:t>8</w:t>
            </w:r>
          </w:p>
        </w:tc>
      </w:tr>
      <w:tr w:rsidR="00351B3D" w:rsidRPr="004622CB" w:rsidTr="000709BD">
        <w:tc>
          <w:tcPr>
            <w:tcW w:w="1975" w:type="dxa"/>
            <w:shd w:val="clear" w:color="auto" w:fill="538135" w:themeFill="accent6" w:themeFillShade="BF"/>
            <w:vAlign w:val="center"/>
          </w:tcPr>
          <w:p w:rsidR="00351B3D" w:rsidRPr="00B77A53" w:rsidRDefault="00351B3D" w:rsidP="000709BD">
            <w:pPr>
              <w:jc w:val="center"/>
              <w:rPr>
                <w:rFonts w:ascii="Arial" w:hAnsi="Arial" w:cs="Arial"/>
                <w:b/>
                <w:sz w:val="24"/>
                <w:szCs w:val="24"/>
              </w:rPr>
            </w:pPr>
            <w:r w:rsidRPr="00DC1F39">
              <w:rPr>
                <w:rFonts w:ascii="Arial" w:hAnsi="Arial" w:cs="Arial"/>
                <w:b/>
                <w:color w:val="FFFFFF" w:themeColor="background1"/>
                <w:sz w:val="24"/>
                <w:szCs w:val="24"/>
              </w:rPr>
              <w:t>Argumentatie</w:t>
            </w:r>
            <w:r>
              <w:rPr>
                <w:rFonts w:ascii="Arial" w:hAnsi="Arial" w:cs="Arial"/>
                <w:b/>
                <w:color w:val="FFFFFF" w:themeColor="background1"/>
                <w:sz w:val="24"/>
                <w:szCs w:val="24"/>
              </w:rPr>
              <w:t xml:space="preserve"> </w:t>
            </w:r>
          </w:p>
        </w:tc>
        <w:tc>
          <w:tcPr>
            <w:tcW w:w="13477" w:type="dxa"/>
            <w:gridSpan w:val="12"/>
          </w:tcPr>
          <w:p w:rsidR="00351B3D" w:rsidRDefault="00351B3D" w:rsidP="000709BD">
            <w:pPr>
              <w:rPr>
                <w:rFonts w:ascii="Arial" w:hAnsi="Arial" w:cs="Arial"/>
                <w:sz w:val="16"/>
                <w:szCs w:val="16"/>
              </w:rPr>
            </w:pPr>
          </w:p>
          <w:p w:rsidR="00351B3D" w:rsidRDefault="00D85EB7" w:rsidP="000709BD">
            <w:pPr>
              <w:rPr>
                <w:rFonts w:ascii="Arial" w:hAnsi="Arial" w:cs="Arial"/>
                <w:sz w:val="16"/>
                <w:szCs w:val="16"/>
              </w:rPr>
            </w:pPr>
            <w:r>
              <w:rPr>
                <w:rFonts w:ascii="Arial" w:hAnsi="Arial" w:cs="Arial"/>
                <w:sz w:val="16"/>
                <w:szCs w:val="16"/>
              </w:rPr>
              <w:t xml:space="preserve">De kerncriteria zijn impliciet in het verslag </w:t>
            </w:r>
            <w:proofErr w:type="spellStart"/>
            <w:r>
              <w:rPr>
                <w:rFonts w:ascii="Arial" w:hAnsi="Arial" w:cs="Arial"/>
                <w:sz w:val="16"/>
                <w:szCs w:val="16"/>
              </w:rPr>
              <w:t>opgenome</w:t>
            </w:r>
            <w:proofErr w:type="spellEnd"/>
            <w:r>
              <w:rPr>
                <w:rFonts w:ascii="Arial" w:hAnsi="Arial" w:cs="Arial"/>
                <w:sz w:val="16"/>
                <w:szCs w:val="16"/>
              </w:rPr>
              <w:t xml:space="preserve">. Echter in de bijlage zijn deze verder goed uitgewerkt. Meer verbinding en het gebruik maken van overkoepelende perspectieven is de uitdaging. </w:t>
            </w:r>
          </w:p>
          <w:p w:rsidR="00351B3D" w:rsidRPr="004622CB" w:rsidRDefault="00351B3D" w:rsidP="000709BD">
            <w:pPr>
              <w:rPr>
                <w:rFonts w:ascii="Arial" w:hAnsi="Arial" w:cs="Arial"/>
                <w:sz w:val="16"/>
                <w:szCs w:val="16"/>
              </w:rPr>
            </w:pPr>
          </w:p>
        </w:tc>
      </w:tr>
      <w:tr w:rsidR="002B204C" w:rsidRPr="004622CB" w:rsidTr="00351B3D">
        <w:trPr>
          <w:trHeight w:val="455"/>
        </w:trPr>
        <w:tc>
          <w:tcPr>
            <w:tcW w:w="1975" w:type="dxa"/>
            <w:tcBorders>
              <w:tl2br w:val="single" w:sz="4" w:space="0" w:color="auto"/>
              <w:tr2bl w:val="nil"/>
            </w:tcBorders>
            <w:shd w:val="clear" w:color="auto" w:fill="A8D08D" w:themeFill="accent6" w:themeFillTint="99"/>
          </w:tcPr>
          <w:p w:rsidR="002B204C" w:rsidRPr="00B77A53" w:rsidRDefault="002B204C" w:rsidP="002B204C">
            <w:pPr>
              <w:jc w:val="right"/>
              <w:rPr>
                <w:rFonts w:ascii="Arial" w:hAnsi="Arial" w:cs="Arial"/>
                <w:b/>
                <w:sz w:val="16"/>
                <w:szCs w:val="16"/>
              </w:rPr>
            </w:pPr>
            <w:r w:rsidRPr="00B77A53">
              <w:rPr>
                <w:rFonts w:ascii="Arial" w:hAnsi="Arial" w:cs="Arial"/>
                <w:b/>
                <w:sz w:val="16"/>
                <w:szCs w:val="16"/>
              </w:rPr>
              <w:t>Beoordeling</w:t>
            </w:r>
          </w:p>
          <w:p w:rsidR="002B204C" w:rsidRPr="004622CB" w:rsidRDefault="002B204C" w:rsidP="002B204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1850" w:type="dxa"/>
            <w:gridSpan w:val="2"/>
            <w:shd w:val="clear" w:color="auto" w:fill="A8D08D" w:themeFill="accent6" w:themeFillTint="99"/>
            <w:vAlign w:val="center"/>
          </w:tcPr>
          <w:p w:rsidR="002B204C" w:rsidRPr="00B77A53" w:rsidRDefault="002B204C" w:rsidP="002B204C">
            <w:pPr>
              <w:jc w:val="center"/>
              <w:rPr>
                <w:rFonts w:ascii="Arial" w:hAnsi="Arial" w:cs="Arial"/>
                <w:b/>
                <w:sz w:val="16"/>
                <w:szCs w:val="16"/>
              </w:rPr>
            </w:pPr>
            <w:r w:rsidRPr="00B77A53">
              <w:rPr>
                <w:rFonts w:ascii="Arial" w:hAnsi="Arial" w:cs="Arial"/>
                <w:b/>
                <w:sz w:val="16"/>
                <w:szCs w:val="16"/>
              </w:rPr>
              <w:t>Onvoldoende</w:t>
            </w:r>
          </w:p>
        </w:tc>
        <w:tc>
          <w:tcPr>
            <w:tcW w:w="2126" w:type="dxa"/>
            <w:shd w:val="clear" w:color="auto" w:fill="A8D08D" w:themeFill="accent6" w:themeFillTint="99"/>
            <w:vAlign w:val="center"/>
          </w:tcPr>
          <w:p w:rsidR="002B204C" w:rsidRPr="00B77A53" w:rsidRDefault="002B204C" w:rsidP="002B204C">
            <w:pPr>
              <w:jc w:val="center"/>
              <w:rPr>
                <w:rFonts w:ascii="Arial" w:hAnsi="Arial" w:cs="Arial"/>
                <w:b/>
                <w:sz w:val="16"/>
                <w:szCs w:val="16"/>
              </w:rPr>
            </w:pPr>
            <w:r w:rsidRPr="00B77A53">
              <w:rPr>
                <w:rFonts w:ascii="Arial" w:hAnsi="Arial" w:cs="Arial"/>
                <w:b/>
                <w:sz w:val="16"/>
                <w:szCs w:val="16"/>
              </w:rPr>
              <w:t>6</w:t>
            </w:r>
          </w:p>
        </w:tc>
        <w:tc>
          <w:tcPr>
            <w:tcW w:w="1985" w:type="dxa"/>
            <w:gridSpan w:val="2"/>
            <w:shd w:val="clear" w:color="auto" w:fill="A8D08D" w:themeFill="accent6" w:themeFillTint="99"/>
            <w:vAlign w:val="center"/>
          </w:tcPr>
          <w:p w:rsidR="002B204C" w:rsidRPr="00B77A53" w:rsidRDefault="002B204C" w:rsidP="002B204C">
            <w:pPr>
              <w:jc w:val="center"/>
              <w:rPr>
                <w:rFonts w:ascii="Arial" w:hAnsi="Arial" w:cs="Arial"/>
                <w:b/>
                <w:sz w:val="16"/>
                <w:szCs w:val="16"/>
              </w:rPr>
            </w:pPr>
            <w:r w:rsidRPr="00B77A53">
              <w:rPr>
                <w:rFonts w:ascii="Arial" w:hAnsi="Arial" w:cs="Arial"/>
                <w:b/>
                <w:sz w:val="16"/>
                <w:szCs w:val="16"/>
              </w:rPr>
              <w:t>7</w:t>
            </w:r>
          </w:p>
        </w:tc>
        <w:tc>
          <w:tcPr>
            <w:tcW w:w="2126" w:type="dxa"/>
            <w:gridSpan w:val="2"/>
            <w:shd w:val="clear" w:color="auto" w:fill="A8D08D" w:themeFill="accent6" w:themeFillTint="99"/>
            <w:vAlign w:val="center"/>
          </w:tcPr>
          <w:p w:rsidR="002B204C" w:rsidRPr="00B77A53" w:rsidRDefault="002B204C" w:rsidP="002B204C">
            <w:pPr>
              <w:jc w:val="center"/>
              <w:rPr>
                <w:rFonts w:ascii="Arial" w:hAnsi="Arial" w:cs="Arial"/>
                <w:b/>
                <w:sz w:val="16"/>
                <w:szCs w:val="16"/>
              </w:rPr>
            </w:pPr>
            <w:r w:rsidRPr="00B77A53">
              <w:rPr>
                <w:rFonts w:ascii="Arial" w:hAnsi="Arial" w:cs="Arial"/>
                <w:b/>
                <w:sz w:val="16"/>
                <w:szCs w:val="16"/>
              </w:rPr>
              <w:t>8</w:t>
            </w:r>
          </w:p>
        </w:tc>
        <w:tc>
          <w:tcPr>
            <w:tcW w:w="2121" w:type="dxa"/>
            <w:gridSpan w:val="2"/>
            <w:shd w:val="clear" w:color="auto" w:fill="A8D08D" w:themeFill="accent6" w:themeFillTint="99"/>
            <w:vAlign w:val="center"/>
          </w:tcPr>
          <w:p w:rsidR="002B204C" w:rsidRPr="00B77A53" w:rsidRDefault="002B204C" w:rsidP="002B204C">
            <w:pPr>
              <w:jc w:val="center"/>
              <w:rPr>
                <w:rFonts w:ascii="Arial" w:hAnsi="Arial" w:cs="Arial"/>
                <w:b/>
                <w:sz w:val="16"/>
                <w:szCs w:val="16"/>
              </w:rPr>
            </w:pPr>
            <w:r w:rsidRPr="00B77A53">
              <w:rPr>
                <w:rFonts w:ascii="Arial" w:hAnsi="Arial" w:cs="Arial"/>
                <w:b/>
                <w:sz w:val="16"/>
                <w:szCs w:val="16"/>
              </w:rPr>
              <w:t>9</w:t>
            </w:r>
          </w:p>
        </w:tc>
        <w:tc>
          <w:tcPr>
            <w:tcW w:w="1990" w:type="dxa"/>
            <w:gridSpan w:val="2"/>
            <w:shd w:val="clear" w:color="auto" w:fill="A8D08D" w:themeFill="accent6" w:themeFillTint="99"/>
            <w:vAlign w:val="center"/>
          </w:tcPr>
          <w:p w:rsidR="002B204C" w:rsidRPr="00B77A53" w:rsidRDefault="002B204C" w:rsidP="002B204C">
            <w:pPr>
              <w:jc w:val="center"/>
              <w:rPr>
                <w:rFonts w:ascii="Arial" w:hAnsi="Arial" w:cs="Arial"/>
                <w:b/>
                <w:sz w:val="16"/>
                <w:szCs w:val="16"/>
              </w:rPr>
            </w:pPr>
            <w:r w:rsidRPr="00B77A53">
              <w:rPr>
                <w:rFonts w:ascii="Arial" w:hAnsi="Arial" w:cs="Arial"/>
                <w:b/>
                <w:sz w:val="16"/>
                <w:szCs w:val="16"/>
              </w:rPr>
              <w:t>10</w:t>
            </w:r>
          </w:p>
        </w:tc>
        <w:tc>
          <w:tcPr>
            <w:tcW w:w="1279" w:type="dxa"/>
            <w:shd w:val="clear" w:color="auto" w:fill="538135" w:themeFill="accent6" w:themeFillShade="BF"/>
          </w:tcPr>
          <w:p w:rsidR="002B204C" w:rsidRPr="000C5B56" w:rsidRDefault="002B204C" w:rsidP="002B204C">
            <w:pPr>
              <w:rPr>
                <w:rFonts w:ascii="Arial" w:hAnsi="Arial" w:cs="Arial"/>
                <w:b/>
                <w:color w:val="FFFFFF" w:themeColor="background1"/>
                <w:sz w:val="16"/>
                <w:szCs w:val="16"/>
              </w:rPr>
            </w:pPr>
            <w:r w:rsidRPr="000C5B56">
              <w:rPr>
                <w:rFonts w:ascii="Arial" w:hAnsi="Arial" w:cs="Arial"/>
                <w:b/>
                <w:color w:val="FFFFFF" w:themeColor="background1"/>
                <w:sz w:val="16"/>
                <w:szCs w:val="16"/>
              </w:rPr>
              <w:t>Beoordeling</w:t>
            </w:r>
          </w:p>
          <w:p w:rsidR="002B204C" w:rsidRPr="004622CB" w:rsidRDefault="002B204C" w:rsidP="002B204C">
            <w:pPr>
              <w:rPr>
                <w:rFonts w:ascii="Arial" w:hAnsi="Arial" w:cs="Arial"/>
                <w:sz w:val="16"/>
                <w:szCs w:val="16"/>
              </w:rPr>
            </w:pPr>
          </w:p>
        </w:tc>
      </w:tr>
      <w:tr w:rsidR="002B204C" w:rsidRPr="00B77A53" w:rsidTr="00351B3D">
        <w:trPr>
          <w:trHeight w:val="488"/>
        </w:trPr>
        <w:tc>
          <w:tcPr>
            <w:tcW w:w="1975" w:type="dxa"/>
            <w:vMerge w:val="restart"/>
            <w:shd w:val="clear" w:color="auto" w:fill="C5E0B3" w:themeFill="accent6" w:themeFillTint="66"/>
          </w:tcPr>
          <w:p w:rsidR="002B204C" w:rsidRPr="00B77A53" w:rsidRDefault="00351B3D" w:rsidP="002B204C">
            <w:pPr>
              <w:rPr>
                <w:rFonts w:ascii="Arial" w:hAnsi="Arial" w:cs="Arial"/>
                <w:sz w:val="16"/>
                <w:szCs w:val="16"/>
              </w:rPr>
            </w:pPr>
            <w:r>
              <w:rPr>
                <w:rFonts w:ascii="Arial" w:hAnsi="Arial" w:cs="Arial"/>
                <w:sz w:val="16"/>
                <w:szCs w:val="16"/>
              </w:rPr>
              <w:t>2</w:t>
            </w:r>
            <w:r w:rsidR="002B204C" w:rsidRPr="00B77A53">
              <w:rPr>
                <w:rFonts w:ascii="Arial" w:hAnsi="Arial" w:cs="Arial"/>
                <w:sz w:val="16"/>
                <w:szCs w:val="16"/>
              </w:rPr>
              <w:t xml:space="preserve">  -</w:t>
            </w:r>
            <w:r w:rsidR="002B204C">
              <w:rPr>
                <w:rFonts w:ascii="Arial" w:hAnsi="Arial" w:cs="Arial"/>
                <w:sz w:val="16"/>
                <w:szCs w:val="16"/>
              </w:rPr>
              <w:t xml:space="preserve"> </w:t>
            </w:r>
            <w:r w:rsidR="006D63A5" w:rsidRPr="006D63A5">
              <w:rPr>
                <w:rFonts w:ascii="Arial" w:hAnsi="Arial" w:cs="Arial"/>
                <w:b/>
                <w:sz w:val="16"/>
                <w:szCs w:val="16"/>
              </w:rPr>
              <w:t xml:space="preserve">Pedagogische </w:t>
            </w:r>
            <w:r w:rsidR="00783425">
              <w:rPr>
                <w:rFonts w:ascii="Arial" w:hAnsi="Arial" w:cs="Arial"/>
                <w:b/>
                <w:sz w:val="16"/>
                <w:szCs w:val="16"/>
              </w:rPr>
              <w:t>v</w:t>
            </w:r>
            <w:r w:rsidR="002B204C" w:rsidRPr="002B204C">
              <w:rPr>
                <w:rFonts w:ascii="Arial" w:hAnsi="Arial" w:cs="Arial"/>
                <w:b/>
                <w:sz w:val="16"/>
                <w:szCs w:val="16"/>
              </w:rPr>
              <w:t xml:space="preserve">raagstuk </w:t>
            </w:r>
            <w:r w:rsidR="0059247D">
              <w:rPr>
                <w:rFonts w:ascii="Arial" w:hAnsi="Arial" w:cs="Arial"/>
                <w:sz w:val="16"/>
                <w:szCs w:val="16"/>
              </w:rPr>
              <w:br/>
              <w:t>Een onderzoekbaar relevant pedagogisch</w:t>
            </w:r>
            <w:r w:rsidR="00FD35A6">
              <w:rPr>
                <w:rFonts w:ascii="Arial" w:hAnsi="Arial" w:cs="Arial"/>
                <w:sz w:val="16"/>
                <w:szCs w:val="16"/>
              </w:rPr>
              <w:t>e</w:t>
            </w:r>
            <w:r w:rsidR="0059247D">
              <w:rPr>
                <w:rFonts w:ascii="Arial" w:hAnsi="Arial" w:cs="Arial"/>
                <w:sz w:val="16"/>
                <w:szCs w:val="16"/>
              </w:rPr>
              <w:t xml:space="preserve"> </w:t>
            </w:r>
            <w:r w:rsidR="002B204C">
              <w:rPr>
                <w:rFonts w:ascii="Arial" w:hAnsi="Arial" w:cs="Arial"/>
                <w:sz w:val="16"/>
                <w:szCs w:val="16"/>
              </w:rPr>
              <w:t>opdracht vergaren</w:t>
            </w:r>
            <w:r w:rsidR="00783425">
              <w:rPr>
                <w:rFonts w:ascii="Arial" w:hAnsi="Arial" w:cs="Arial"/>
                <w:sz w:val="16"/>
                <w:szCs w:val="16"/>
              </w:rPr>
              <w:t>.</w:t>
            </w:r>
          </w:p>
        </w:tc>
        <w:tc>
          <w:tcPr>
            <w:tcW w:w="1850" w:type="dxa"/>
            <w:gridSpan w:val="2"/>
            <w:vMerge w:val="restart"/>
            <w:shd w:val="clear" w:color="auto" w:fill="E2EFD9" w:themeFill="accent6" w:themeFillTint="33"/>
          </w:tcPr>
          <w:p w:rsidR="002B204C" w:rsidRPr="00B77A53" w:rsidRDefault="002B204C" w:rsidP="002B204C">
            <w:pPr>
              <w:rPr>
                <w:rFonts w:ascii="Arial" w:hAnsi="Arial" w:cs="Arial"/>
                <w:sz w:val="16"/>
                <w:szCs w:val="16"/>
              </w:rPr>
            </w:pPr>
            <w:r>
              <w:rPr>
                <w:rFonts w:ascii="Arial" w:hAnsi="Arial" w:cs="Arial"/>
                <w:sz w:val="16"/>
                <w:szCs w:val="16"/>
              </w:rPr>
              <w:t xml:space="preserve">Opdracht, onderwerp of de relevantie ervan niet </w:t>
            </w:r>
            <w:r w:rsidRPr="00B77A53">
              <w:rPr>
                <w:rFonts w:ascii="Arial" w:hAnsi="Arial" w:cs="Arial"/>
                <w:sz w:val="16"/>
                <w:szCs w:val="16"/>
              </w:rPr>
              <w:t xml:space="preserve">aanwezig </w:t>
            </w:r>
            <w:r>
              <w:rPr>
                <w:rFonts w:ascii="Arial" w:hAnsi="Arial" w:cs="Arial"/>
                <w:sz w:val="16"/>
                <w:szCs w:val="16"/>
              </w:rPr>
              <w:t>en/</w:t>
            </w:r>
            <w:r w:rsidRPr="00B77A53">
              <w:rPr>
                <w:rFonts w:ascii="Arial" w:hAnsi="Arial" w:cs="Arial"/>
                <w:sz w:val="16"/>
                <w:szCs w:val="16"/>
              </w:rPr>
              <w:t>of niet</w:t>
            </w:r>
            <w:r>
              <w:rPr>
                <w:rFonts w:ascii="Arial" w:hAnsi="Arial" w:cs="Arial"/>
                <w:sz w:val="16"/>
                <w:szCs w:val="16"/>
              </w:rPr>
              <w:t xml:space="preserve"> voldoende onderbouwd</w:t>
            </w:r>
            <w:r w:rsidRPr="00B77A53">
              <w:rPr>
                <w:rFonts w:ascii="Arial" w:hAnsi="Arial" w:cs="Arial"/>
                <w:sz w:val="16"/>
                <w:szCs w:val="16"/>
              </w:rPr>
              <w:t xml:space="preserve"> </w:t>
            </w:r>
            <w:r>
              <w:rPr>
                <w:rFonts w:ascii="Arial" w:hAnsi="Arial" w:cs="Arial"/>
                <w:sz w:val="16"/>
                <w:szCs w:val="16"/>
              </w:rPr>
              <w:t>en/</w:t>
            </w:r>
            <w:r w:rsidRPr="00B77A53">
              <w:rPr>
                <w:rFonts w:ascii="Arial" w:hAnsi="Arial" w:cs="Arial"/>
                <w:sz w:val="16"/>
                <w:szCs w:val="16"/>
              </w:rPr>
              <w:t>of o</w:t>
            </w:r>
            <w:r>
              <w:rPr>
                <w:rFonts w:ascii="Arial" w:hAnsi="Arial" w:cs="Arial"/>
                <w:sz w:val="16"/>
                <w:szCs w:val="16"/>
              </w:rPr>
              <w:t>nvoldoende pedagogisch van aard, dan wel niet onderzoekbaar.</w:t>
            </w:r>
          </w:p>
        </w:tc>
        <w:tc>
          <w:tcPr>
            <w:tcW w:w="2126" w:type="dxa"/>
            <w:vMerge w:val="restart"/>
            <w:shd w:val="clear" w:color="auto" w:fill="E2EFD9" w:themeFill="accent6" w:themeFillTint="33"/>
          </w:tcPr>
          <w:p w:rsidR="002B204C" w:rsidRPr="00B77A53" w:rsidRDefault="002B204C" w:rsidP="002B204C">
            <w:pPr>
              <w:rPr>
                <w:rFonts w:ascii="Arial" w:hAnsi="Arial" w:cs="Arial"/>
                <w:sz w:val="16"/>
                <w:szCs w:val="16"/>
              </w:rPr>
            </w:pPr>
            <w:r>
              <w:rPr>
                <w:rFonts w:ascii="Arial" w:hAnsi="Arial" w:cs="Arial"/>
                <w:sz w:val="16"/>
                <w:szCs w:val="16"/>
              </w:rPr>
              <w:t>Samenhangende beschrijving van de opdracht in relatie met het te  onderzoeken onderwerp en de pedagogische relevantie.</w:t>
            </w:r>
          </w:p>
        </w:tc>
        <w:tc>
          <w:tcPr>
            <w:tcW w:w="1985" w:type="dxa"/>
            <w:gridSpan w:val="2"/>
            <w:vMerge w:val="restart"/>
            <w:shd w:val="clear" w:color="auto" w:fill="E2EFD9" w:themeFill="accent6" w:themeFillTint="33"/>
          </w:tcPr>
          <w:p w:rsidR="002B204C" w:rsidRPr="00B77A53" w:rsidRDefault="004E4F64" w:rsidP="002B204C">
            <w:pPr>
              <w:rPr>
                <w:rFonts w:ascii="Arial" w:hAnsi="Arial" w:cs="Arial"/>
                <w:sz w:val="16"/>
                <w:szCs w:val="16"/>
              </w:rPr>
            </w:pPr>
            <w:r>
              <w:rPr>
                <w:rFonts w:ascii="Arial" w:hAnsi="Arial" w:cs="Arial"/>
                <w:sz w:val="16"/>
                <w:szCs w:val="16"/>
              </w:rPr>
              <w:t>Zoals voorgaand</w:t>
            </w:r>
            <w:r w:rsidR="002B204C">
              <w:rPr>
                <w:rFonts w:ascii="Arial" w:hAnsi="Arial" w:cs="Arial"/>
                <w:sz w:val="16"/>
                <w:szCs w:val="16"/>
              </w:rPr>
              <w:t>, met verfijndere r</w:t>
            </w:r>
            <w:r w:rsidR="00FD35A6">
              <w:rPr>
                <w:rFonts w:ascii="Arial" w:hAnsi="Arial" w:cs="Arial"/>
                <w:sz w:val="16"/>
                <w:szCs w:val="16"/>
              </w:rPr>
              <w:t>epresentatie in de argumentatie.</w:t>
            </w:r>
          </w:p>
        </w:tc>
        <w:tc>
          <w:tcPr>
            <w:tcW w:w="2126" w:type="dxa"/>
            <w:gridSpan w:val="2"/>
            <w:vMerge w:val="restart"/>
            <w:shd w:val="clear" w:color="auto" w:fill="E2EFD9" w:themeFill="accent6" w:themeFillTint="33"/>
          </w:tcPr>
          <w:p w:rsidR="002B204C" w:rsidRPr="000C5B56" w:rsidRDefault="004E4F64" w:rsidP="00FD35A6">
            <w:pPr>
              <w:rPr>
                <w:rFonts w:ascii="Arial" w:hAnsi="Arial" w:cs="Arial"/>
                <w:sz w:val="16"/>
                <w:szCs w:val="16"/>
              </w:rPr>
            </w:pPr>
            <w:r>
              <w:rPr>
                <w:rFonts w:ascii="Arial" w:hAnsi="Arial" w:cs="Arial"/>
                <w:sz w:val="16"/>
                <w:szCs w:val="16"/>
              </w:rPr>
              <w:t>Zoals voorgaand</w:t>
            </w:r>
            <w:r w:rsidR="002B204C">
              <w:rPr>
                <w:rFonts w:ascii="Arial" w:hAnsi="Arial" w:cs="Arial"/>
                <w:sz w:val="16"/>
                <w:szCs w:val="16"/>
              </w:rPr>
              <w:t xml:space="preserve">, waarbij </w:t>
            </w:r>
            <w:r w:rsidR="00FD35A6">
              <w:rPr>
                <w:rFonts w:ascii="Arial" w:hAnsi="Arial" w:cs="Arial"/>
                <w:sz w:val="16"/>
                <w:szCs w:val="16"/>
              </w:rPr>
              <w:t xml:space="preserve">inzichtelijke </w:t>
            </w:r>
            <w:r w:rsidR="002B204C">
              <w:rPr>
                <w:rFonts w:ascii="Arial" w:hAnsi="Arial" w:cs="Arial"/>
                <w:sz w:val="16"/>
                <w:szCs w:val="16"/>
              </w:rPr>
              <w:t>relevante verbinding</w:t>
            </w:r>
            <w:r w:rsidR="00FD35A6">
              <w:rPr>
                <w:rFonts w:ascii="Arial" w:hAnsi="Arial" w:cs="Arial"/>
                <w:sz w:val="16"/>
                <w:szCs w:val="16"/>
              </w:rPr>
              <w:t>en zijn</w:t>
            </w:r>
            <w:r w:rsidR="002B204C">
              <w:rPr>
                <w:rFonts w:ascii="Arial" w:hAnsi="Arial" w:cs="Arial"/>
                <w:sz w:val="16"/>
                <w:szCs w:val="16"/>
              </w:rPr>
              <w:t xml:space="preserve"> gemaakt met </w:t>
            </w:r>
            <w:r w:rsidR="00351B3D">
              <w:rPr>
                <w:rFonts w:ascii="Arial" w:hAnsi="Arial" w:cs="Arial"/>
                <w:sz w:val="16"/>
                <w:szCs w:val="16"/>
              </w:rPr>
              <w:t xml:space="preserve">pedagogische </w:t>
            </w:r>
            <w:r w:rsidR="00FD35A6">
              <w:rPr>
                <w:rFonts w:ascii="Arial" w:hAnsi="Arial" w:cs="Arial"/>
                <w:sz w:val="16"/>
                <w:szCs w:val="16"/>
              </w:rPr>
              <w:t>visie  van</w:t>
            </w:r>
            <w:r w:rsidR="002B204C">
              <w:rPr>
                <w:rFonts w:ascii="Arial" w:hAnsi="Arial" w:cs="Arial"/>
                <w:sz w:val="16"/>
                <w:szCs w:val="16"/>
              </w:rPr>
              <w:t xml:space="preserve"> de organisatie.</w:t>
            </w:r>
          </w:p>
        </w:tc>
        <w:tc>
          <w:tcPr>
            <w:tcW w:w="2121" w:type="dxa"/>
            <w:gridSpan w:val="2"/>
            <w:vMerge w:val="restart"/>
            <w:shd w:val="clear" w:color="auto" w:fill="E2EFD9" w:themeFill="accent6" w:themeFillTint="33"/>
          </w:tcPr>
          <w:p w:rsidR="002B204C" w:rsidRPr="00B77A53" w:rsidRDefault="004E4F64" w:rsidP="00FD35A6">
            <w:pPr>
              <w:rPr>
                <w:rFonts w:ascii="Arial" w:hAnsi="Arial" w:cs="Arial"/>
                <w:sz w:val="16"/>
                <w:szCs w:val="16"/>
              </w:rPr>
            </w:pPr>
            <w:r>
              <w:rPr>
                <w:rFonts w:ascii="Arial" w:hAnsi="Arial" w:cs="Arial"/>
                <w:sz w:val="16"/>
                <w:szCs w:val="16"/>
              </w:rPr>
              <w:t>Zoals voorgaand</w:t>
            </w:r>
            <w:r w:rsidR="002B204C">
              <w:rPr>
                <w:rFonts w:ascii="Arial" w:hAnsi="Arial" w:cs="Arial"/>
                <w:sz w:val="16"/>
                <w:szCs w:val="16"/>
              </w:rPr>
              <w:t xml:space="preserve">, </w:t>
            </w:r>
            <w:r w:rsidR="00FD35A6">
              <w:rPr>
                <w:rFonts w:ascii="Arial" w:hAnsi="Arial" w:cs="Arial"/>
                <w:sz w:val="16"/>
                <w:szCs w:val="16"/>
              </w:rPr>
              <w:t xml:space="preserve">waarbij </w:t>
            </w:r>
            <w:r w:rsidR="002B204C">
              <w:rPr>
                <w:rFonts w:ascii="Arial" w:hAnsi="Arial" w:cs="Arial"/>
                <w:sz w:val="16"/>
                <w:szCs w:val="16"/>
              </w:rPr>
              <w:t>meerdere relevant,  overkoepelende perspectieven</w:t>
            </w:r>
            <w:r w:rsidR="00FD35A6">
              <w:rPr>
                <w:rFonts w:ascii="Arial" w:hAnsi="Arial" w:cs="Arial"/>
                <w:sz w:val="16"/>
                <w:szCs w:val="16"/>
              </w:rPr>
              <w:t xml:space="preserve"> juiste zijn beschreven en het vraagstuk correct is</w:t>
            </w:r>
            <w:r w:rsidR="002B204C">
              <w:rPr>
                <w:rFonts w:ascii="Arial" w:hAnsi="Arial" w:cs="Arial"/>
                <w:sz w:val="16"/>
                <w:szCs w:val="16"/>
              </w:rPr>
              <w:t xml:space="preserve"> onderbouwd.</w:t>
            </w:r>
          </w:p>
        </w:tc>
        <w:tc>
          <w:tcPr>
            <w:tcW w:w="1990" w:type="dxa"/>
            <w:gridSpan w:val="2"/>
            <w:vMerge w:val="restart"/>
            <w:shd w:val="clear" w:color="auto" w:fill="E2EFD9" w:themeFill="accent6" w:themeFillTint="33"/>
          </w:tcPr>
          <w:p w:rsidR="002B204C" w:rsidRPr="00B77A53" w:rsidRDefault="004E4F64" w:rsidP="002B204C">
            <w:pPr>
              <w:rPr>
                <w:rFonts w:ascii="Arial" w:hAnsi="Arial" w:cs="Arial"/>
                <w:sz w:val="16"/>
                <w:szCs w:val="16"/>
              </w:rPr>
            </w:pPr>
            <w:r>
              <w:rPr>
                <w:rFonts w:ascii="Arial" w:hAnsi="Arial" w:cs="Arial"/>
                <w:sz w:val="16"/>
                <w:szCs w:val="16"/>
              </w:rPr>
              <w:t>Zoals voorgaand</w:t>
            </w:r>
            <w:r w:rsidR="002B204C">
              <w:rPr>
                <w:rFonts w:ascii="Arial" w:hAnsi="Arial" w:cs="Arial"/>
                <w:sz w:val="16"/>
                <w:szCs w:val="16"/>
              </w:rPr>
              <w:t>, met verfijnde representaties van de argumentatie</w:t>
            </w:r>
            <w:r w:rsidR="00FD35A6">
              <w:rPr>
                <w:rFonts w:ascii="Arial" w:hAnsi="Arial" w:cs="Arial"/>
                <w:sz w:val="16"/>
                <w:szCs w:val="16"/>
              </w:rPr>
              <w:t>, zonder onvolledigheden.</w:t>
            </w:r>
          </w:p>
        </w:tc>
        <w:tc>
          <w:tcPr>
            <w:tcW w:w="1279" w:type="dxa"/>
            <w:shd w:val="clear" w:color="auto" w:fill="C5E0B3" w:themeFill="accent6" w:themeFillTint="66"/>
          </w:tcPr>
          <w:p w:rsidR="002B204C" w:rsidRPr="00B77A53" w:rsidRDefault="002B204C" w:rsidP="002B204C">
            <w:pPr>
              <w:rPr>
                <w:rFonts w:ascii="Arial" w:hAnsi="Arial" w:cs="Arial"/>
                <w:color w:val="FF0000"/>
                <w:sz w:val="16"/>
                <w:szCs w:val="16"/>
              </w:rPr>
            </w:pPr>
            <w:r w:rsidRPr="00B86473">
              <w:rPr>
                <w:rFonts w:ascii="Arial" w:hAnsi="Arial" w:cs="Arial"/>
                <w:sz w:val="16"/>
                <w:szCs w:val="16"/>
              </w:rPr>
              <w:t>Gewicht 10 %</w:t>
            </w:r>
          </w:p>
        </w:tc>
      </w:tr>
      <w:tr w:rsidR="002B204C" w:rsidRPr="00B77A53" w:rsidTr="00351B3D">
        <w:trPr>
          <w:trHeight w:val="765"/>
        </w:trPr>
        <w:tc>
          <w:tcPr>
            <w:tcW w:w="1975" w:type="dxa"/>
            <w:vMerge/>
            <w:shd w:val="clear" w:color="auto" w:fill="C5E0B3" w:themeFill="accent6" w:themeFillTint="66"/>
          </w:tcPr>
          <w:p w:rsidR="002B204C" w:rsidRPr="00B77A53" w:rsidRDefault="002B204C" w:rsidP="002B204C">
            <w:pPr>
              <w:rPr>
                <w:rFonts w:ascii="Arial" w:hAnsi="Arial" w:cs="Arial"/>
                <w:sz w:val="16"/>
                <w:szCs w:val="16"/>
              </w:rPr>
            </w:pPr>
          </w:p>
        </w:tc>
        <w:tc>
          <w:tcPr>
            <w:tcW w:w="1850" w:type="dxa"/>
            <w:gridSpan w:val="2"/>
            <w:vMerge/>
            <w:shd w:val="clear" w:color="auto" w:fill="E2EFD9" w:themeFill="accent6" w:themeFillTint="33"/>
          </w:tcPr>
          <w:p w:rsidR="002B204C" w:rsidRPr="00B77A53" w:rsidRDefault="002B204C" w:rsidP="002B204C">
            <w:pPr>
              <w:rPr>
                <w:rFonts w:ascii="Arial" w:hAnsi="Arial" w:cs="Arial"/>
                <w:sz w:val="16"/>
                <w:szCs w:val="16"/>
              </w:rPr>
            </w:pPr>
          </w:p>
        </w:tc>
        <w:tc>
          <w:tcPr>
            <w:tcW w:w="2126" w:type="dxa"/>
            <w:vMerge/>
            <w:shd w:val="clear" w:color="auto" w:fill="E2EFD9" w:themeFill="accent6" w:themeFillTint="33"/>
          </w:tcPr>
          <w:p w:rsidR="002B204C" w:rsidRPr="00B77A53" w:rsidRDefault="002B204C" w:rsidP="002B204C">
            <w:pPr>
              <w:rPr>
                <w:rFonts w:ascii="Arial" w:hAnsi="Arial" w:cs="Arial"/>
                <w:sz w:val="16"/>
                <w:szCs w:val="16"/>
              </w:rPr>
            </w:pPr>
          </w:p>
        </w:tc>
        <w:tc>
          <w:tcPr>
            <w:tcW w:w="1985" w:type="dxa"/>
            <w:gridSpan w:val="2"/>
            <w:vMerge/>
            <w:shd w:val="clear" w:color="auto" w:fill="E2EFD9" w:themeFill="accent6" w:themeFillTint="33"/>
          </w:tcPr>
          <w:p w:rsidR="002B204C" w:rsidRPr="00B77A53" w:rsidRDefault="002B204C" w:rsidP="002B204C">
            <w:pPr>
              <w:rPr>
                <w:rFonts w:ascii="Arial" w:hAnsi="Arial" w:cs="Arial"/>
                <w:sz w:val="16"/>
                <w:szCs w:val="16"/>
              </w:rPr>
            </w:pPr>
          </w:p>
        </w:tc>
        <w:tc>
          <w:tcPr>
            <w:tcW w:w="2126" w:type="dxa"/>
            <w:gridSpan w:val="2"/>
            <w:vMerge/>
            <w:shd w:val="clear" w:color="auto" w:fill="E2EFD9" w:themeFill="accent6" w:themeFillTint="33"/>
          </w:tcPr>
          <w:p w:rsidR="002B204C" w:rsidRPr="00B77A53" w:rsidRDefault="002B204C" w:rsidP="002B204C">
            <w:pPr>
              <w:rPr>
                <w:rFonts w:ascii="Arial" w:hAnsi="Arial" w:cs="Arial"/>
                <w:sz w:val="16"/>
                <w:szCs w:val="16"/>
              </w:rPr>
            </w:pPr>
          </w:p>
        </w:tc>
        <w:tc>
          <w:tcPr>
            <w:tcW w:w="2121" w:type="dxa"/>
            <w:gridSpan w:val="2"/>
            <w:vMerge/>
            <w:shd w:val="clear" w:color="auto" w:fill="E2EFD9" w:themeFill="accent6" w:themeFillTint="33"/>
          </w:tcPr>
          <w:p w:rsidR="002B204C" w:rsidRPr="00B77A53" w:rsidRDefault="002B204C" w:rsidP="002B204C">
            <w:pPr>
              <w:rPr>
                <w:rFonts w:ascii="Arial" w:hAnsi="Arial" w:cs="Arial"/>
                <w:sz w:val="16"/>
                <w:szCs w:val="16"/>
              </w:rPr>
            </w:pPr>
          </w:p>
        </w:tc>
        <w:tc>
          <w:tcPr>
            <w:tcW w:w="1990" w:type="dxa"/>
            <w:gridSpan w:val="2"/>
            <w:vMerge/>
            <w:shd w:val="clear" w:color="auto" w:fill="E2EFD9" w:themeFill="accent6" w:themeFillTint="33"/>
          </w:tcPr>
          <w:p w:rsidR="002B204C" w:rsidRPr="00B77A53" w:rsidRDefault="002B204C" w:rsidP="002B204C">
            <w:pPr>
              <w:rPr>
                <w:rFonts w:ascii="Arial" w:hAnsi="Arial" w:cs="Arial"/>
                <w:sz w:val="16"/>
                <w:szCs w:val="16"/>
              </w:rPr>
            </w:pPr>
          </w:p>
        </w:tc>
        <w:tc>
          <w:tcPr>
            <w:tcW w:w="1279" w:type="dxa"/>
            <w:vAlign w:val="center"/>
          </w:tcPr>
          <w:p w:rsidR="002B204C" w:rsidRPr="001D0F5D" w:rsidRDefault="00956E94" w:rsidP="002B204C">
            <w:pPr>
              <w:jc w:val="center"/>
              <w:rPr>
                <w:rFonts w:ascii="Arial" w:hAnsi="Arial" w:cs="Arial"/>
                <w:sz w:val="36"/>
                <w:szCs w:val="36"/>
              </w:rPr>
            </w:pPr>
            <w:r>
              <w:rPr>
                <w:rFonts w:ascii="Arial" w:hAnsi="Arial" w:cs="Arial"/>
                <w:sz w:val="36"/>
                <w:szCs w:val="36"/>
              </w:rPr>
              <w:t>8</w:t>
            </w:r>
          </w:p>
        </w:tc>
      </w:tr>
      <w:tr w:rsidR="002B204C" w:rsidRPr="004622CB" w:rsidTr="00351B3D">
        <w:trPr>
          <w:trHeight w:val="510"/>
        </w:trPr>
        <w:tc>
          <w:tcPr>
            <w:tcW w:w="1975" w:type="dxa"/>
            <w:shd w:val="clear" w:color="auto" w:fill="538135" w:themeFill="accent6" w:themeFillShade="BF"/>
            <w:vAlign w:val="center"/>
          </w:tcPr>
          <w:p w:rsidR="002B204C" w:rsidRPr="00B77A53" w:rsidRDefault="002B204C" w:rsidP="002B204C">
            <w:pPr>
              <w:jc w:val="center"/>
              <w:rPr>
                <w:rFonts w:ascii="Arial" w:hAnsi="Arial" w:cs="Arial"/>
                <w:b/>
                <w:sz w:val="24"/>
                <w:szCs w:val="24"/>
              </w:rPr>
            </w:pPr>
            <w:r>
              <w:rPr>
                <w:rFonts w:ascii="Arial" w:hAnsi="Arial" w:cs="Arial"/>
                <w:b/>
                <w:color w:val="FFFFFF" w:themeColor="background1"/>
                <w:sz w:val="24"/>
                <w:szCs w:val="24"/>
              </w:rPr>
              <w:t xml:space="preserve">Argumentatie </w:t>
            </w:r>
          </w:p>
        </w:tc>
        <w:tc>
          <w:tcPr>
            <w:tcW w:w="13477" w:type="dxa"/>
            <w:gridSpan w:val="12"/>
          </w:tcPr>
          <w:p w:rsidR="002B204C" w:rsidRDefault="002B204C" w:rsidP="002B204C">
            <w:pPr>
              <w:rPr>
                <w:rFonts w:ascii="Arial" w:hAnsi="Arial" w:cs="Arial"/>
                <w:sz w:val="16"/>
                <w:szCs w:val="16"/>
                <w:lang w:val="en-US"/>
              </w:rPr>
            </w:pPr>
          </w:p>
          <w:p w:rsidR="002B204C" w:rsidRDefault="00D85EB7" w:rsidP="002B204C">
            <w:pPr>
              <w:rPr>
                <w:rFonts w:ascii="Arial" w:hAnsi="Arial" w:cs="Arial"/>
                <w:sz w:val="16"/>
                <w:szCs w:val="16"/>
                <w:lang w:val="en-US"/>
              </w:rPr>
            </w:pPr>
            <w:r>
              <w:rPr>
                <w:rFonts w:ascii="Arial" w:hAnsi="Arial" w:cs="Arial"/>
                <w:sz w:val="16"/>
                <w:szCs w:val="16"/>
                <w:lang w:val="en-US"/>
              </w:rPr>
              <w:t>Ok.</w:t>
            </w:r>
          </w:p>
          <w:p w:rsidR="002B204C" w:rsidRPr="004622CB" w:rsidRDefault="002B204C" w:rsidP="002B204C">
            <w:pPr>
              <w:rPr>
                <w:rFonts w:ascii="Arial" w:hAnsi="Arial" w:cs="Arial"/>
                <w:sz w:val="16"/>
                <w:szCs w:val="16"/>
                <w:lang w:val="en-US"/>
              </w:rPr>
            </w:pPr>
          </w:p>
        </w:tc>
      </w:tr>
    </w:tbl>
    <w:p w:rsidR="00351B3D" w:rsidRDefault="00351B3D">
      <w:r>
        <w:lastRenderedPageBreak/>
        <w:br w:type="page"/>
      </w:r>
    </w:p>
    <w:tbl>
      <w:tblPr>
        <w:tblStyle w:val="Tabelraster"/>
        <w:tblW w:w="15452" w:type="dxa"/>
        <w:tblInd w:w="-176" w:type="dxa"/>
        <w:tblLayout w:type="fixed"/>
        <w:tblLook w:val="04A0"/>
      </w:tblPr>
      <w:tblGrid>
        <w:gridCol w:w="2269"/>
        <w:gridCol w:w="1982"/>
        <w:gridCol w:w="65"/>
        <w:gridCol w:w="2060"/>
        <w:gridCol w:w="1842"/>
        <w:gridCol w:w="146"/>
        <w:gridCol w:w="1766"/>
        <w:gridCol w:w="219"/>
        <w:gridCol w:w="1763"/>
        <w:gridCol w:w="221"/>
        <w:gridCol w:w="1629"/>
        <w:gridCol w:w="189"/>
        <w:gridCol w:w="1301"/>
      </w:tblGrid>
      <w:tr w:rsidR="001348CC" w:rsidRPr="004622CB" w:rsidTr="00351B3D">
        <w:trPr>
          <w:trHeight w:val="555"/>
        </w:trPr>
        <w:tc>
          <w:tcPr>
            <w:tcW w:w="2269" w:type="dxa"/>
            <w:tcBorders>
              <w:tl2br w:val="single" w:sz="4" w:space="0" w:color="auto"/>
              <w:tr2bl w:val="nil"/>
            </w:tcBorders>
            <w:shd w:val="clear" w:color="auto" w:fill="A8D08D" w:themeFill="accent6" w:themeFillTint="99"/>
          </w:tcPr>
          <w:p w:rsidR="001B4E7F" w:rsidRPr="00B77A53" w:rsidRDefault="00351B3D" w:rsidP="00FE798C">
            <w:pPr>
              <w:jc w:val="right"/>
              <w:rPr>
                <w:rFonts w:ascii="Arial" w:hAnsi="Arial" w:cs="Arial"/>
                <w:b/>
                <w:sz w:val="16"/>
                <w:szCs w:val="16"/>
              </w:rPr>
            </w:pPr>
            <w:r>
              <w:rPr>
                <w:rFonts w:eastAsiaTheme="minorHAnsi"/>
                <w:sz w:val="22"/>
                <w:szCs w:val="22"/>
              </w:rPr>
              <w:lastRenderedPageBreak/>
              <w:br w:type="page"/>
            </w:r>
            <w:r w:rsidR="001B4E7F" w:rsidRPr="00B77A53">
              <w:rPr>
                <w:rFonts w:ascii="Arial" w:hAnsi="Arial" w:cs="Arial"/>
                <w:b/>
                <w:sz w:val="16"/>
                <w:szCs w:val="16"/>
              </w:rPr>
              <w:t>Beoordeling</w:t>
            </w:r>
          </w:p>
          <w:p w:rsidR="001B4E7F" w:rsidRPr="00B77A53" w:rsidRDefault="001B4E7F" w:rsidP="00FE798C">
            <w:pPr>
              <w:rPr>
                <w:rFonts w:ascii="Arial" w:hAnsi="Arial" w:cs="Arial"/>
                <w:b/>
                <w:sz w:val="16"/>
                <w:szCs w:val="16"/>
              </w:rPr>
            </w:pPr>
            <w:r w:rsidRPr="00B77A53">
              <w:rPr>
                <w:rFonts w:ascii="Arial" w:hAnsi="Arial" w:cs="Arial"/>
                <w:b/>
                <w:sz w:val="16"/>
                <w:szCs w:val="16"/>
              </w:rPr>
              <w:t>Criterium</w:t>
            </w:r>
          </w:p>
        </w:tc>
        <w:tc>
          <w:tcPr>
            <w:tcW w:w="2047" w:type="dxa"/>
            <w:gridSpan w:val="2"/>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Onvoldoende</w:t>
            </w:r>
          </w:p>
        </w:tc>
        <w:tc>
          <w:tcPr>
            <w:tcW w:w="2060"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6</w:t>
            </w:r>
          </w:p>
        </w:tc>
        <w:tc>
          <w:tcPr>
            <w:tcW w:w="1842"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7</w:t>
            </w:r>
          </w:p>
        </w:tc>
        <w:tc>
          <w:tcPr>
            <w:tcW w:w="1912" w:type="dxa"/>
            <w:gridSpan w:val="2"/>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8</w:t>
            </w:r>
          </w:p>
        </w:tc>
        <w:tc>
          <w:tcPr>
            <w:tcW w:w="1982" w:type="dxa"/>
            <w:gridSpan w:val="2"/>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9</w:t>
            </w:r>
          </w:p>
        </w:tc>
        <w:tc>
          <w:tcPr>
            <w:tcW w:w="1850" w:type="dxa"/>
            <w:gridSpan w:val="2"/>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10</w:t>
            </w:r>
          </w:p>
        </w:tc>
        <w:tc>
          <w:tcPr>
            <w:tcW w:w="1490" w:type="dxa"/>
            <w:gridSpan w:val="2"/>
            <w:shd w:val="clear" w:color="auto" w:fill="538135" w:themeFill="accent6" w:themeFillShade="BF"/>
          </w:tcPr>
          <w:p w:rsidR="001B4E7F" w:rsidRPr="000C5B56" w:rsidRDefault="001B4E7F" w:rsidP="00FE798C">
            <w:pPr>
              <w:rPr>
                <w:rFonts w:ascii="Arial" w:hAnsi="Arial" w:cs="Arial"/>
                <w:b/>
                <w:color w:val="FFFFFF" w:themeColor="background1"/>
                <w:sz w:val="16"/>
                <w:szCs w:val="16"/>
              </w:rPr>
            </w:pPr>
            <w:r w:rsidRPr="000C5B56">
              <w:rPr>
                <w:rFonts w:ascii="Arial" w:hAnsi="Arial" w:cs="Arial"/>
                <w:b/>
                <w:color w:val="FFFFFF" w:themeColor="background1"/>
                <w:sz w:val="16"/>
                <w:szCs w:val="16"/>
              </w:rPr>
              <w:t xml:space="preserve">Beoordeling </w:t>
            </w:r>
          </w:p>
          <w:p w:rsidR="001B4E7F" w:rsidRPr="001B4E7F" w:rsidRDefault="001B4E7F" w:rsidP="001B4E7F">
            <w:pPr>
              <w:rPr>
                <w:rFonts w:ascii="Arial" w:hAnsi="Arial" w:cs="Arial"/>
                <w:sz w:val="16"/>
                <w:szCs w:val="16"/>
              </w:rPr>
            </w:pPr>
          </w:p>
        </w:tc>
      </w:tr>
      <w:tr w:rsidR="00B86473" w:rsidRPr="00B77A53" w:rsidTr="00351B3D">
        <w:trPr>
          <w:trHeight w:val="475"/>
        </w:trPr>
        <w:tc>
          <w:tcPr>
            <w:tcW w:w="2269" w:type="dxa"/>
            <w:vMerge w:val="restart"/>
            <w:shd w:val="clear" w:color="auto" w:fill="C5E0B3" w:themeFill="accent6" w:themeFillTint="66"/>
          </w:tcPr>
          <w:p w:rsidR="00B86473" w:rsidRPr="00B77A53" w:rsidRDefault="00351B3D" w:rsidP="005B1756">
            <w:pPr>
              <w:rPr>
                <w:rFonts w:ascii="Arial" w:hAnsi="Arial" w:cs="Arial"/>
                <w:sz w:val="16"/>
                <w:szCs w:val="16"/>
              </w:rPr>
            </w:pPr>
            <w:r>
              <w:rPr>
                <w:rFonts w:ascii="Arial" w:hAnsi="Arial" w:cs="Arial"/>
                <w:sz w:val="16"/>
                <w:szCs w:val="16"/>
              </w:rPr>
              <w:t xml:space="preserve">3 </w:t>
            </w:r>
            <w:r w:rsidR="00F629AA">
              <w:rPr>
                <w:rFonts w:ascii="Arial" w:hAnsi="Arial" w:cs="Arial"/>
                <w:sz w:val="16"/>
                <w:szCs w:val="16"/>
              </w:rPr>
              <w:t xml:space="preserve">- </w:t>
            </w:r>
            <w:r w:rsidR="000C0C80" w:rsidRPr="000C0C80">
              <w:rPr>
                <w:rFonts w:ascii="Arial" w:hAnsi="Arial" w:cs="Arial"/>
                <w:b/>
                <w:sz w:val="16"/>
                <w:szCs w:val="16"/>
              </w:rPr>
              <w:t>Problematiseren</w:t>
            </w:r>
            <w:r w:rsidR="000C0C80">
              <w:rPr>
                <w:rFonts w:ascii="Arial" w:hAnsi="Arial" w:cs="Arial"/>
                <w:sz w:val="16"/>
                <w:szCs w:val="16"/>
              </w:rPr>
              <w:br/>
            </w:r>
            <w:r w:rsidR="005B1756">
              <w:rPr>
                <w:rFonts w:ascii="Arial" w:hAnsi="Arial" w:cs="Arial"/>
                <w:sz w:val="16"/>
                <w:szCs w:val="16"/>
              </w:rPr>
              <w:t>Probleemstelling formuleren</w:t>
            </w:r>
            <w:r w:rsidR="007F04C9">
              <w:rPr>
                <w:rFonts w:ascii="Arial" w:hAnsi="Arial" w:cs="Arial"/>
                <w:sz w:val="16"/>
                <w:szCs w:val="16"/>
              </w:rPr>
              <w:t xml:space="preserve">, waaronder </w:t>
            </w:r>
            <w:r w:rsidR="00F629AA">
              <w:rPr>
                <w:rFonts w:ascii="Arial" w:hAnsi="Arial" w:cs="Arial"/>
                <w:sz w:val="16"/>
                <w:szCs w:val="16"/>
              </w:rPr>
              <w:t xml:space="preserve"> theoretisch kader</w:t>
            </w:r>
            <w:r w:rsidR="006C391E">
              <w:rPr>
                <w:rFonts w:ascii="Arial" w:hAnsi="Arial" w:cs="Arial"/>
                <w:sz w:val="16"/>
                <w:szCs w:val="16"/>
              </w:rPr>
              <w:t xml:space="preserve">, begripsdefiniëring </w:t>
            </w:r>
            <w:r w:rsidR="007F04C9">
              <w:rPr>
                <w:rFonts w:ascii="Arial" w:hAnsi="Arial" w:cs="Arial"/>
                <w:sz w:val="16"/>
                <w:szCs w:val="16"/>
              </w:rPr>
              <w:t>met afgeleide vraagstelling.</w:t>
            </w:r>
            <w:r w:rsidR="00FE798C">
              <w:rPr>
                <w:rFonts w:ascii="Arial" w:hAnsi="Arial" w:cs="Arial"/>
                <w:sz w:val="16"/>
                <w:szCs w:val="16"/>
              </w:rPr>
              <w:t xml:space="preserve"> </w:t>
            </w:r>
          </w:p>
        </w:tc>
        <w:tc>
          <w:tcPr>
            <w:tcW w:w="2047" w:type="dxa"/>
            <w:gridSpan w:val="2"/>
            <w:vMerge w:val="restart"/>
            <w:shd w:val="clear" w:color="auto" w:fill="E2EFD9" w:themeFill="accent6" w:themeFillTint="33"/>
          </w:tcPr>
          <w:p w:rsidR="00B86473" w:rsidRPr="00F629AA" w:rsidRDefault="00F629AA" w:rsidP="004918D5">
            <w:pPr>
              <w:rPr>
                <w:rFonts w:ascii="Arial" w:hAnsi="Arial" w:cs="Arial"/>
                <w:sz w:val="16"/>
                <w:szCs w:val="16"/>
              </w:rPr>
            </w:pPr>
            <w:r w:rsidRPr="00F629AA">
              <w:rPr>
                <w:rFonts w:ascii="Arial" w:hAnsi="Arial" w:cs="Arial"/>
                <w:sz w:val="16"/>
                <w:szCs w:val="16"/>
              </w:rPr>
              <w:t xml:space="preserve">Ontbreken </w:t>
            </w:r>
            <w:r w:rsidR="004918D5">
              <w:rPr>
                <w:rFonts w:ascii="Arial" w:hAnsi="Arial" w:cs="Arial"/>
                <w:sz w:val="16"/>
                <w:szCs w:val="16"/>
              </w:rPr>
              <w:t>van en/</w:t>
            </w:r>
            <w:r w:rsidRPr="00F629AA">
              <w:rPr>
                <w:rFonts w:ascii="Arial" w:hAnsi="Arial" w:cs="Arial"/>
                <w:sz w:val="16"/>
                <w:szCs w:val="16"/>
              </w:rPr>
              <w:t xml:space="preserve">of onvoldoende samenhang van theoretisch  kader, </w:t>
            </w:r>
            <w:r w:rsidR="004918D5">
              <w:rPr>
                <w:rFonts w:ascii="Arial" w:hAnsi="Arial" w:cs="Arial"/>
                <w:sz w:val="16"/>
                <w:szCs w:val="16"/>
              </w:rPr>
              <w:t>ontbreken of onvoldoende uitvoering van hoofd- en deelvragen, begripsdefiniëring en vraagstelling.</w:t>
            </w:r>
          </w:p>
        </w:tc>
        <w:tc>
          <w:tcPr>
            <w:tcW w:w="2060" w:type="dxa"/>
            <w:vMerge w:val="restart"/>
            <w:shd w:val="clear" w:color="auto" w:fill="E2EFD9" w:themeFill="accent6" w:themeFillTint="33"/>
          </w:tcPr>
          <w:p w:rsidR="00B86473" w:rsidRPr="00F629AA" w:rsidRDefault="0059247D" w:rsidP="00FF31F1">
            <w:pPr>
              <w:rPr>
                <w:rFonts w:ascii="Arial" w:hAnsi="Arial" w:cs="Arial"/>
                <w:sz w:val="16"/>
                <w:szCs w:val="16"/>
              </w:rPr>
            </w:pPr>
            <w:r>
              <w:rPr>
                <w:rFonts w:ascii="Arial" w:hAnsi="Arial" w:cs="Arial"/>
                <w:sz w:val="16"/>
                <w:szCs w:val="16"/>
              </w:rPr>
              <w:t>Samenhangende probleemstelling met relevante</w:t>
            </w:r>
            <w:r w:rsidR="00F629AA" w:rsidRPr="00F629AA">
              <w:rPr>
                <w:rFonts w:ascii="Arial" w:hAnsi="Arial" w:cs="Arial"/>
                <w:sz w:val="16"/>
                <w:szCs w:val="16"/>
              </w:rPr>
              <w:t xml:space="preserve"> </w:t>
            </w:r>
            <w:r w:rsidR="00FE798C" w:rsidRPr="00F629AA">
              <w:rPr>
                <w:rFonts w:ascii="Arial" w:hAnsi="Arial" w:cs="Arial"/>
                <w:sz w:val="16"/>
                <w:szCs w:val="16"/>
              </w:rPr>
              <w:t>theoretisch kader</w:t>
            </w:r>
            <w:r>
              <w:rPr>
                <w:rFonts w:ascii="Arial" w:hAnsi="Arial" w:cs="Arial"/>
                <w:sz w:val="16"/>
                <w:szCs w:val="16"/>
              </w:rPr>
              <w:t xml:space="preserve"> op basis van literatuurstudie</w:t>
            </w:r>
            <w:r w:rsidR="00F629AA" w:rsidRPr="00F629AA">
              <w:rPr>
                <w:rFonts w:ascii="Arial" w:hAnsi="Arial" w:cs="Arial"/>
                <w:sz w:val="16"/>
                <w:szCs w:val="16"/>
              </w:rPr>
              <w:t xml:space="preserve">, inclusief </w:t>
            </w:r>
            <w:r w:rsidR="00FF31F1">
              <w:rPr>
                <w:rFonts w:ascii="Arial" w:hAnsi="Arial" w:cs="Arial"/>
                <w:sz w:val="16"/>
                <w:szCs w:val="16"/>
              </w:rPr>
              <w:t xml:space="preserve">onderzoekbare degelijke relevante </w:t>
            </w:r>
            <w:r w:rsidR="00F629AA" w:rsidRPr="00F629AA">
              <w:rPr>
                <w:rFonts w:ascii="Arial" w:hAnsi="Arial" w:cs="Arial"/>
                <w:sz w:val="16"/>
                <w:szCs w:val="16"/>
              </w:rPr>
              <w:t>vraagstelling in hoofd</w:t>
            </w:r>
            <w:r>
              <w:rPr>
                <w:rFonts w:ascii="Arial" w:hAnsi="Arial" w:cs="Arial"/>
                <w:sz w:val="16"/>
                <w:szCs w:val="16"/>
              </w:rPr>
              <w:t>-</w:t>
            </w:r>
            <w:r w:rsidR="00F629AA" w:rsidRPr="00F629AA">
              <w:rPr>
                <w:rFonts w:ascii="Arial" w:hAnsi="Arial" w:cs="Arial"/>
                <w:sz w:val="16"/>
                <w:szCs w:val="16"/>
              </w:rPr>
              <w:t xml:space="preserve"> en deelvragen.</w:t>
            </w:r>
            <w:r w:rsidR="005B1756">
              <w:rPr>
                <w:rFonts w:ascii="Arial" w:hAnsi="Arial" w:cs="Arial"/>
                <w:sz w:val="16"/>
                <w:szCs w:val="16"/>
              </w:rPr>
              <w:t xml:space="preserve"> Begrips</w:t>
            </w:r>
            <w:r w:rsidR="006D63A5">
              <w:rPr>
                <w:rFonts w:ascii="Arial" w:hAnsi="Arial" w:cs="Arial"/>
                <w:sz w:val="16"/>
                <w:szCs w:val="16"/>
              </w:rPr>
              <w:t>definiëring is aanwezig.</w:t>
            </w:r>
            <w:r w:rsidR="00FF31F1">
              <w:rPr>
                <w:rFonts w:ascii="Arial" w:hAnsi="Arial" w:cs="Arial"/>
                <w:sz w:val="16"/>
                <w:szCs w:val="16"/>
              </w:rPr>
              <w:t xml:space="preserve"> Kan onvolledigheden bevatten.</w:t>
            </w:r>
          </w:p>
        </w:tc>
        <w:tc>
          <w:tcPr>
            <w:tcW w:w="1842" w:type="dxa"/>
            <w:vMerge w:val="restart"/>
            <w:shd w:val="clear" w:color="auto" w:fill="E2EFD9" w:themeFill="accent6" w:themeFillTint="33"/>
          </w:tcPr>
          <w:p w:rsidR="00B86473" w:rsidRPr="000C5B56" w:rsidRDefault="004E4F64" w:rsidP="00FF31F1">
            <w:pPr>
              <w:rPr>
                <w:rFonts w:ascii="Arial" w:hAnsi="Arial" w:cs="Arial"/>
                <w:sz w:val="16"/>
                <w:szCs w:val="16"/>
              </w:rPr>
            </w:pPr>
            <w:r>
              <w:rPr>
                <w:rFonts w:ascii="Arial" w:hAnsi="Arial" w:cs="Arial"/>
                <w:sz w:val="16"/>
                <w:szCs w:val="16"/>
              </w:rPr>
              <w:t>Zoals voorgaand</w:t>
            </w:r>
            <w:r w:rsidR="0059247D">
              <w:rPr>
                <w:rFonts w:ascii="Arial" w:hAnsi="Arial" w:cs="Arial"/>
                <w:sz w:val="16"/>
                <w:szCs w:val="16"/>
              </w:rPr>
              <w:t>, met verfijnde weerg</w:t>
            </w:r>
            <w:r w:rsidR="006D63A5">
              <w:rPr>
                <w:rFonts w:ascii="Arial" w:hAnsi="Arial" w:cs="Arial"/>
                <w:sz w:val="16"/>
                <w:szCs w:val="16"/>
              </w:rPr>
              <w:t xml:space="preserve">ave </w:t>
            </w:r>
            <w:r w:rsidR="00FF31F1">
              <w:rPr>
                <w:rFonts w:ascii="Arial" w:hAnsi="Arial" w:cs="Arial"/>
                <w:sz w:val="16"/>
                <w:szCs w:val="16"/>
              </w:rPr>
              <w:t xml:space="preserve"> in argumentatie en </w:t>
            </w:r>
            <w:r w:rsidR="006D63A5">
              <w:rPr>
                <w:rFonts w:ascii="Arial" w:hAnsi="Arial" w:cs="Arial"/>
                <w:sz w:val="16"/>
                <w:szCs w:val="16"/>
              </w:rPr>
              <w:t>samenhang</w:t>
            </w:r>
            <w:r w:rsidR="00FF31F1">
              <w:rPr>
                <w:rFonts w:ascii="Arial" w:hAnsi="Arial" w:cs="Arial"/>
                <w:sz w:val="16"/>
                <w:szCs w:val="16"/>
              </w:rPr>
              <w:t xml:space="preserve"> met pedagogische criteria is geduid.</w:t>
            </w:r>
            <w:r w:rsidR="006D63A5">
              <w:rPr>
                <w:rFonts w:ascii="Arial" w:hAnsi="Arial" w:cs="Arial"/>
                <w:sz w:val="16"/>
                <w:szCs w:val="16"/>
              </w:rPr>
              <w:t xml:space="preserve"> </w:t>
            </w:r>
            <w:r w:rsidR="00FF31F1">
              <w:rPr>
                <w:rFonts w:ascii="Arial" w:hAnsi="Arial" w:cs="Arial"/>
                <w:sz w:val="16"/>
                <w:szCs w:val="16"/>
              </w:rPr>
              <w:t>Kan nog kleine onvolledigheden bevatten.</w:t>
            </w:r>
          </w:p>
        </w:tc>
        <w:tc>
          <w:tcPr>
            <w:tcW w:w="1912" w:type="dxa"/>
            <w:gridSpan w:val="2"/>
            <w:vMerge w:val="restart"/>
            <w:shd w:val="clear" w:color="auto" w:fill="E2EFD9" w:themeFill="accent6" w:themeFillTint="33"/>
          </w:tcPr>
          <w:p w:rsidR="00B86473" w:rsidRPr="000C5B56" w:rsidRDefault="004E4F64" w:rsidP="004918D5">
            <w:pPr>
              <w:rPr>
                <w:rFonts w:ascii="Arial" w:hAnsi="Arial" w:cs="Arial"/>
                <w:sz w:val="16"/>
                <w:szCs w:val="16"/>
              </w:rPr>
            </w:pPr>
            <w:r>
              <w:rPr>
                <w:rFonts w:ascii="Arial" w:hAnsi="Arial" w:cs="Arial"/>
                <w:sz w:val="16"/>
                <w:szCs w:val="16"/>
              </w:rPr>
              <w:t>Zoals voorgaand</w:t>
            </w:r>
            <w:r w:rsidR="00156A44">
              <w:rPr>
                <w:rFonts w:ascii="Arial" w:hAnsi="Arial" w:cs="Arial"/>
                <w:sz w:val="16"/>
                <w:szCs w:val="16"/>
              </w:rPr>
              <w:t>,</w:t>
            </w:r>
            <w:r w:rsidR="00FF31F1">
              <w:rPr>
                <w:rFonts w:ascii="Arial" w:hAnsi="Arial" w:cs="Arial"/>
                <w:sz w:val="16"/>
                <w:szCs w:val="16"/>
              </w:rPr>
              <w:t xml:space="preserve"> waarbij de vraagstelling logisch is afgeleid en in samenhang is weergegeven, in relatie met de pedagogische criteria </w:t>
            </w:r>
            <w:r w:rsidR="006D63A5">
              <w:rPr>
                <w:rFonts w:ascii="Arial" w:hAnsi="Arial" w:cs="Arial"/>
                <w:sz w:val="16"/>
                <w:szCs w:val="16"/>
              </w:rPr>
              <w:t>duidelijk herkenbaar</w:t>
            </w:r>
            <w:r w:rsidR="00FF31F1">
              <w:rPr>
                <w:rFonts w:ascii="Arial" w:hAnsi="Arial" w:cs="Arial"/>
                <w:sz w:val="16"/>
                <w:szCs w:val="16"/>
              </w:rPr>
              <w:t xml:space="preserve"> is</w:t>
            </w:r>
            <w:r w:rsidR="006D63A5">
              <w:rPr>
                <w:rFonts w:ascii="Arial" w:hAnsi="Arial" w:cs="Arial"/>
                <w:sz w:val="16"/>
                <w:szCs w:val="16"/>
              </w:rPr>
              <w:t>.</w:t>
            </w:r>
            <w:r w:rsidR="004918D5">
              <w:rPr>
                <w:rFonts w:ascii="Arial" w:hAnsi="Arial" w:cs="Arial"/>
                <w:sz w:val="16"/>
                <w:szCs w:val="16"/>
              </w:rPr>
              <w:t xml:space="preserve"> Kan </w:t>
            </w:r>
            <w:r w:rsidR="00291790">
              <w:rPr>
                <w:rFonts w:ascii="Arial" w:hAnsi="Arial" w:cs="Arial"/>
                <w:sz w:val="16"/>
                <w:szCs w:val="16"/>
              </w:rPr>
              <w:t xml:space="preserve"> kleine onvolledigheden bevatten</w:t>
            </w:r>
            <w:r w:rsidR="00FF31F1">
              <w:rPr>
                <w:rFonts w:ascii="Arial" w:hAnsi="Arial" w:cs="Arial"/>
                <w:sz w:val="16"/>
                <w:szCs w:val="16"/>
              </w:rPr>
              <w:t xml:space="preserve"> op detailniveau</w:t>
            </w:r>
            <w:r w:rsidR="00291790">
              <w:rPr>
                <w:rFonts w:ascii="Arial" w:hAnsi="Arial" w:cs="Arial"/>
                <w:sz w:val="16"/>
                <w:szCs w:val="16"/>
              </w:rPr>
              <w:t>.</w:t>
            </w:r>
          </w:p>
        </w:tc>
        <w:tc>
          <w:tcPr>
            <w:tcW w:w="1982" w:type="dxa"/>
            <w:gridSpan w:val="2"/>
            <w:vMerge w:val="restart"/>
            <w:shd w:val="clear" w:color="auto" w:fill="E2EFD9" w:themeFill="accent6" w:themeFillTint="33"/>
          </w:tcPr>
          <w:p w:rsidR="00B86473" w:rsidRPr="00B77A53" w:rsidRDefault="004E4F64" w:rsidP="005B1756">
            <w:pPr>
              <w:rPr>
                <w:rFonts w:ascii="Arial" w:hAnsi="Arial" w:cs="Arial"/>
                <w:sz w:val="16"/>
                <w:szCs w:val="16"/>
              </w:rPr>
            </w:pPr>
            <w:r>
              <w:rPr>
                <w:rFonts w:ascii="Arial" w:hAnsi="Arial" w:cs="Arial"/>
                <w:sz w:val="16"/>
                <w:szCs w:val="16"/>
              </w:rPr>
              <w:t>Zoals voorgaand</w:t>
            </w:r>
            <w:r w:rsidR="0059247D">
              <w:rPr>
                <w:rFonts w:ascii="Arial" w:hAnsi="Arial" w:cs="Arial"/>
                <w:sz w:val="16"/>
                <w:szCs w:val="16"/>
              </w:rPr>
              <w:t>, met  verfijnde weergave</w:t>
            </w:r>
            <w:r w:rsidR="006D63A5">
              <w:rPr>
                <w:rFonts w:ascii="Arial" w:hAnsi="Arial" w:cs="Arial"/>
                <w:sz w:val="16"/>
                <w:szCs w:val="16"/>
              </w:rPr>
              <w:t xml:space="preserve"> en beschrijvingen,</w:t>
            </w:r>
            <w:r w:rsidR="0059247D">
              <w:rPr>
                <w:rFonts w:ascii="Arial" w:hAnsi="Arial" w:cs="Arial"/>
                <w:sz w:val="16"/>
                <w:szCs w:val="16"/>
              </w:rPr>
              <w:t xml:space="preserve"> waarbij visies </w:t>
            </w:r>
            <w:r w:rsidR="004918D5">
              <w:rPr>
                <w:rFonts w:ascii="Arial" w:hAnsi="Arial" w:cs="Arial"/>
                <w:sz w:val="16"/>
                <w:szCs w:val="16"/>
              </w:rPr>
              <w:t xml:space="preserve">vanuit </w:t>
            </w:r>
            <w:r w:rsidR="00267175">
              <w:rPr>
                <w:rFonts w:ascii="Arial" w:hAnsi="Arial" w:cs="Arial"/>
                <w:sz w:val="16"/>
                <w:szCs w:val="16"/>
              </w:rPr>
              <w:t>overkoepelende</w:t>
            </w:r>
            <w:r w:rsidR="004918D5">
              <w:rPr>
                <w:rFonts w:ascii="Arial" w:hAnsi="Arial" w:cs="Arial"/>
                <w:sz w:val="16"/>
                <w:szCs w:val="16"/>
              </w:rPr>
              <w:t xml:space="preserve"> perspectieven </w:t>
            </w:r>
            <w:r w:rsidR="0059247D">
              <w:rPr>
                <w:rFonts w:ascii="Arial" w:hAnsi="Arial" w:cs="Arial"/>
                <w:sz w:val="16"/>
                <w:szCs w:val="16"/>
              </w:rPr>
              <w:t>zijn beschouwd en eigen standpunten zijn onderbouwd</w:t>
            </w:r>
            <w:r w:rsidR="006D63A5">
              <w:rPr>
                <w:rFonts w:ascii="Arial" w:hAnsi="Arial" w:cs="Arial"/>
                <w:sz w:val="16"/>
                <w:szCs w:val="16"/>
              </w:rPr>
              <w:t xml:space="preserve"> en heldere conclusies te herleiden zijn</w:t>
            </w:r>
            <w:r w:rsidR="0059247D">
              <w:rPr>
                <w:rFonts w:ascii="Arial" w:hAnsi="Arial" w:cs="Arial"/>
                <w:sz w:val="16"/>
                <w:szCs w:val="16"/>
              </w:rPr>
              <w:t>.</w:t>
            </w:r>
            <w:r w:rsidR="00291790">
              <w:rPr>
                <w:rFonts w:ascii="Arial" w:hAnsi="Arial" w:cs="Arial"/>
                <w:sz w:val="16"/>
                <w:szCs w:val="16"/>
              </w:rPr>
              <w:t xml:space="preserve"> Kan kleine onvolledigheden bevatten.</w:t>
            </w:r>
          </w:p>
        </w:tc>
        <w:tc>
          <w:tcPr>
            <w:tcW w:w="1850" w:type="dxa"/>
            <w:gridSpan w:val="2"/>
            <w:vMerge w:val="restart"/>
            <w:shd w:val="clear" w:color="auto" w:fill="E2EFD9" w:themeFill="accent6" w:themeFillTint="33"/>
          </w:tcPr>
          <w:p w:rsidR="00B86473" w:rsidRPr="00B77A53" w:rsidRDefault="004E4F64" w:rsidP="006D63A5">
            <w:pPr>
              <w:rPr>
                <w:rFonts w:ascii="Arial" w:hAnsi="Arial" w:cs="Arial"/>
                <w:color w:val="FF0000"/>
                <w:sz w:val="16"/>
                <w:szCs w:val="16"/>
              </w:rPr>
            </w:pPr>
            <w:r>
              <w:rPr>
                <w:rFonts w:ascii="Arial" w:hAnsi="Arial" w:cs="Arial"/>
                <w:sz w:val="16"/>
                <w:szCs w:val="16"/>
              </w:rPr>
              <w:t>Zoals voorgaand</w:t>
            </w:r>
            <w:r w:rsidR="006D63A5">
              <w:rPr>
                <w:rFonts w:ascii="Arial" w:hAnsi="Arial" w:cs="Arial"/>
                <w:sz w:val="16"/>
                <w:szCs w:val="16"/>
              </w:rPr>
              <w:t xml:space="preserve">, in samenhang, </w:t>
            </w:r>
            <w:r w:rsidR="006D63A5" w:rsidRPr="006D63A5">
              <w:rPr>
                <w:rFonts w:ascii="Arial" w:hAnsi="Arial" w:cs="Arial"/>
                <w:sz w:val="16"/>
                <w:szCs w:val="16"/>
              </w:rPr>
              <w:t>zonder onvolledigheden.</w:t>
            </w:r>
          </w:p>
        </w:tc>
        <w:tc>
          <w:tcPr>
            <w:tcW w:w="1490" w:type="dxa"/>
            <w:gridSpan w:val="2"/>
            <w:shd w:val="clear" w:color="auto" w:fill="C5E0B3" w:themeFill="accent6" w:themeFillTint="66"/>
          </w:tcPr>
          <w:p w:rsidR="00B86473" w:rsidRPr="00B77A53" w:rsidRDefault="00B86473" w:rsidP="005E2AE8">
            <w:pPr>
              <w:rPr>
                <w:rFonts w:ascii="Arial" w:hAnsi="Arial" w:cs="Arial"/>
                <w:sz w:val="16"/>
                <w:szCs w:val="16"/>
              </w:rPr>
            </w:pPr>
            <w:r w:rsidRPr="00B86473">
              <w:rPr>
                <w:rFonts w:ascii="Arial" w:hAnsi="Arial" w:cs="Arial"/>
                <w:sz w:val="16"/>
                <w:szCs w:val="16"/>
              </w:rPr>
              <w:t>Gewicht 10%</w:t>
            </w:r>
          </w:p>
        </w:tc>
      </w:tr>
      <w:tr w:rsidR="00B86473" w:rsidRPr="00B77A53" w:rsidTr="00351B3D">
        <w:trPr>
          <w:trHeight w:val="877"/>
        </w:trPr>
        <w:tc>
          <w:tcPr>
            <w:tcW w:w="2269" w:type="dxa"/>
            <w:vMerge/>
            <w:shd w:val="clear" w:color="auto" w:fill="C5E0B3" w:themeFill="accent6" w:themeFillTint="66"/>
          </w:tcPr>
          <w:p w:rsidR="00B86473" w:rsidRPr="00B77A53" w:rsidRDefault="00B86473" w:rsidP="0000548E">
            <w:pPr>
              <w:rPr>
                <w:rFonts w:ascii="Arial" w:hAnsi="Arial" w:cs="Arial"/>
                <w:sz w:val="16"/>
                <w:szCs w:val="16"/>
              </w:rPr>
            </w:pPr>
          </w:p>
        </w:tc>
        <w:tc>
          <w:tcPr>
            <w:tcW w:w="2047" w:type="dxa"/>
            <w:gridSpan w:val="2"/>
            <w:vMerge/>
            <w:shd w:val="clear" w:color="auto" w:fill="E2EFD9" w:themeFill="accent6" w:themeFillTint="33"/>
          </w:tcPr>
          <w:p w:rsidR="00B86473" w:rsidRPr="00B77A53" w:rsidRDefault="00B86473" w:rsidP="005E2AE8">
            <w:pPr>
              <w:rPr>
                <w:rFonts w:ascii="Arial" w:hAnsi="Arial" w:cs="Arial"/>
                <w:sz w:val="16"/>
                <w:szCs w:val="16"/>
              </w:rPr>
            </w:pPr>
          </w:p>
        </w:tc>
        <w:tc>
          <w:tcPr>
            <w:tcW w:w="2060" w:type="dxa"/>
            <w:vMerge/>
            <w:shd w:val="clear" w:color="auto" w:fill="E2EFD9" w:themeFill="accent6" w:themeFillTint="33"/>
          </w:tcPr>
          <w:p w:rsidR="00B86473" w:rsidRPr="00B77A53" w:rsidRDefault="00B86473" w:rsidP="005E2AE8">
            <w:pPr>
              <w:rPr>
                <w:rFonts w:ascii="Arial" w:hAnsi="Arial" w:cs="Arial"/>
                <w:sz w:val="16"/>
                <w:szCs w:val="16"/>
              </w:rPr>
            </w:pPr>
          </w:p>
        </w:tc>
        <w:tc>
          <w:tcPr>
            <w:tcW w:w="1842" w:type="dxa"/>
            <w:vMerge/>
            <w:shd w:val="clear" w:color="auto" w:fill="E2EFD9" w:themeFill="accent6" w:themeFillTint="33"/>
          </w:tcPr>
          <w:p w:rsidR="00B86473" w:rsidRPr="00B77A53" w:rsidRDefault="00B86473" w:rsidP="000C5B56">
            <w:pPr>
              <w:rPr>
                <w:rFonts w:ascii="Arial" w:hAnsi="Arial" w:cs="Arial"/>
                <w:sz w:val="16"/>
                <w:szCs w:val="16"/>
              </w:rPr>
            </w:pPr>
          </w:p>
        </w:tc>
        <w:tc>
          <w:tcPr>
            <w:tcW w:w="1912" w:type="dxa"/>
            <w:gridSpan w:val="2"/>
            <w:vMerge/>
            <w:shd w:val="clear" w:color="auto" w:fill="E2EFD9" w:themeFill="accent6" w:themeFillTint="33"/>
          </w:tcPr>
          <w:p w:rsidR="00B86473" w:rsidRPr="00B77A53" w:rsidRDefault="00B86473" w:rsidP="005E2AE8">
            <w:pPr>
              <w:rPr>
                <w:rFonts w:ascii="Arial" w:hAnsi="Arial" w:cs="Arial"/>
                <w:sz w:val="16"/>
                <w:szCs w:val="16"/>
              </w:rPr>
            </w:pPr>
          </w:p>
        </w:tc>
        <w:tc>
          <w:tcPr>
            <w:tcW w:w="1982" w:type="dxa"/>
            <w:gridSpan w:val="2"/>
            <w:vMerge/>
            <w:shd w:val="clear" w:color="auto" w:fill="E2EFD9" w:themeFill="accent6" w:themeFillTint="33"/>
          </w:tcPr>
          <w:p w:rsidR="00B86473" w:rsidRPr="00B77A53" w:rsidRDefault="00B86473" w:rsidP="005E2AE8">
            <w:pPr>
              <w:rPr>
                <w:rFonts w:ascii="Arial" w:hAnsi="Arial" w:cs="Arial"/>
                <w:sz w:val="16"/>
                <w:szCs w:val="16"/>
              </w:rPr>
            </w:pPr>
          </w:p>
        </w:tc>
        <w:tc>
          <w:tcPr>
            <w:tcW w:w="1850" w:type="dxa"/>
            <w:gridSpan w:val="2"/>
            <w:vMerge/>
            <w:shd w:val="clear" w:color="auto" w:fill="E2EFD9" w:themeFill="accent6" w:themeFillTint="33"/>
          </w:tcPr>
          <w:p w:rsidR="00B86473" w:rsidRPr="00B77A53" w:rsidRDefault="00B86473" w:rsidP="005E2AE8">
            <w:pPr>
              <w:rPr>
                <w:rFonts w:ascii="Arial" w:hAnsi="Arial" w:cs="Arial"/>
                <w:sz w:val="16"/>
                <w:szCs w:val="16"/>
              </w:rPr>
            </w:pPr>
          </w:p>
        </w:tc>
        <w:tc>
          <w:tcPr>
            <w:tcW w:w="1490" w:type="dxa"/>
            <w:gridSpan w:val="2"/>
            <w:vAlign w:val="center"/>
          </w:tcPr>
          <w:p w:rsidR="00B86473" w:rsidRPr="001D0F5D" w:rsidRDefault="00956E94" w:rsidP="001D0F5D">
            <w:pPr>
              <w:jc w:val="center"/>
              <w:rPr>
                <w:rFonts w:ascii="Arial" w:hAnsi="Arial" w:cs="Arial"/>
                <w:sz w:val="36"/>
                <w:szCs w:val="36"/>
              </w:rPr>
            </w:pPr>
            <w:r>
              <w:rPr>
                <w:rFonts w:ascii="Arial" w:hAnsi="Arial" w:cs="Arial"/>
                <w:sz w:val="36"/>
                <w:szCs w:val="36"/>
              </w:rPr>
              <w:t>7</w:t>
            </w:r>
          </w:p>
        </w:tc>
      </w:tr>
      <w:tr w:rsidR="001348CC" w:rsidRPr="004622CB" w:rsidTr="00351B3D">
        <w:tc>
          <w:tcPr>
            <w:tcW w:w="2269" w:type="dxa"/>
            <w:shd w:val="clear" w:color="auto" w:fill="538135" w:themeFill="accent6" w:themeFillShade="BF"/>
            <w:vAlign w:val="center"/>
          </w:tcPr>
          <w:p w:rsidR="005B1EF0" w:rsidRPr="00DC1F39" w:rsidRDefault="00DC1F39" w:rsidP="000704A2">
            <w:pPr>
              <w:jc w:val="center"/>
              <w:rPr>
                <w:rFonts w:ascii="Arial" w:hAnsi="Arial" w:cs="Arial"/>
                <w:b/>
                <w:color w:val="FFFFFF" w:themeColor="background1"/>
                <w:sz w:val="24"/>
                <w:szCs w:val="24"/>
              </w:rPr>
            </w:pPr>
            <w:r w:rsidRPr="00DC1F39">
              <w:rPr>
                <w:rFonts w:ascii="Arial" w:hAnsi="Arial" w:cs="Arial"/>
                <w:b/>
                <w:color w:val="FFFFFF" w:themeColor="background1"/>
                <w:sz w:val="24"/>
                <w:szCs w:val="24"/>
              </w:rPr>
              <w:t>Argumen</w:t>
            </w:r>
            <w:r>
              <w:rPr>
                <w:rFonts w:ascii="Arial" w:hAnsi="Arial" w:cs="Arial"/>
                <w:b/>
                <w:color w:val="FFFFFF" w:themeColor="background1"/>
                <w:sz w:val="24"/>
                <w:szCs w:val="24"/>
              </w:rPr>
              <w:t>tatie</w:t>
            </w:r>
            <w:r w:rsidR="0085517F">
              <w:rPr>
                <w:rFonts w:ascii="Arial" w:hAnsi="Arial" w:cs="Arial"/>
                <w:b/>
                <w:color w:val="FFFFFF" w:themeColor="background1"/>
                <w:sz w:val="24"/>
                <w:szCs w:val="24"/>
              </w:rPr>
              <w:t xml:space="preserve"> </w:t>
            </w:r>
          </w:p>
        </w:tc>
        <w:tc>
          <w:tcPr>
            <w:tcW w:w="13183" w:type="dxa"/>
            <w:gridSpan w:val="12"/>
          </w:tcPr>
          <w:p w:rsidR="000C5B56" w:rsidRDefault="000C5B56" w:rsidP="000C5B56">
            <w:pPr>
              <w:rPr>
                <w:rFonts w:ascii="Arial" w:hAnsi="Arial" w:cs="Arial"/>
                <w:sz w:val="16"/>
                <w:szCs w:val="16"/>
              </w:rPr>
            </w:pPr>
          </w:p>
          <w:p w:rsidR="000C5B56" w:rsidRDefault="00300C4D" w:rsidP="000C5B56">
            <w:pPr>
              <w:rPr>
                <w:rFonts w:ascii="Arial" w:hAnsi="Arial" w:cs="Arial"/>
                <w:sz w:val="16"/>
                <w:szCs w:val="16"/>
              </w:rPr>
            </w:pPr>
            <w:r>
              <w:rPr>
                <w:rFonts w:ascii="Arial" w:hAnsi="Arial" w:cs="Arial"/>
                <w:sz w:val="16"/>
                <w:szCs w:val="16"/>
              </w:rPr>
              <w:t xml:space="preserve">Deelvraag4 is in feite niet onderzoekbaar. Je doet dit ook niet: je benoemt de (wel onderzoekbare) noodzakelijke voorwaarden. </w:t>
            </w:r>
          </w:p>
          <w:p w:rsidR="000C5B56" w:rsidRPr="004622CB" w:rsidRDefault="000C5B56" w:rsidP="000C5B56">
            <w:pPr>
              <w:rPr>
                <w:rFonts w:ascii="Arial" w:hAnsi="Arial" w:cs="Arial"/>
                <w:sz w:val="16"/>
                <w:szCs w:val="16"/>
              </w:rPr>
            </w:pPr>
          </w:p>
        </w:tc>
      </w:tr>
      <w:tr w:rsidR="001348CC" w:rsidRPr="004622CB" w:rsidTr="004918D5">
        <w:trPr>
          <w:trHeight w:val="455"/>
        </w:trPr>
        <w:tc>
          <w:tcPr>
            <w:tcW w:w="2269" w:type="dxa"/>
            <w:tcBorders>
              <w:tl2br w:val="single" w:sz="4" w:space="0" w:color="auto"/>
              <w:tr2bl w:val="nil"/>
            </w:tcBorders>
            <w:shd w:val="clear" w:color="auto" w:fill="A8D08D" w:themeFill="accent6" w:themeFillTint="99"/>
          </w:tcPr>
          <w:p w:rsidR="000C5B56" w:rsidRPr="00B77A53" w:rsidRDefault="000C5B56" w:rsidP="00FE798C">
            <w:pPr>
              <w:jc w:val="right"/>
              <w:rPr>
                <w:rFonts w:ascii="Arial" w:hAnsi="Arial" w:cs="Arial"/>
                <w:b/>
                <w:sz w:val="16"/>
                <w:szCs w:val="16"/>
              </w:rPr>
            </w:pPr>
            <w:r w:rsidRPr="00B77A53">
              <w:rPr>
                <w:rFonts w:ascii="Arial" w:hAnsi="Arial" w:cs="Arial"/>
                <w:b/>
                <w:sz w:val="16"/>
                <w:szCs w:val="16"/>
              </w:rPr>
              <w:t>Beoordeling</w:t>
            </w:r>
          </w:p>
          <w:p w:rsidR="000C5B56" w:rsidRPr="004622CB" w:rsidRDefault="000C5B56" w:rsidP="00FE798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1982" w:type="dxa"/>
            <w:shd w:val="clear" w:color="auto" w:fill="A8D08D" w:themeFill="accent6" w:themeFillTint="99"/>
            <w:vAlign w:val="center"/>
          </w:tcPr>
          <w:p w:rsidR="000C5B56" w:rsidRPr="00B77A53" w:rsidRDefault="000C5B56" w:rsidP="00FE798C">
            <w:pPr>
              <w:jc w:val="center"/>
              <w:rPr>
                <w:rFonts w:ascii="Arial" w:hAnsi="Arial" w:cs="Arial"/>
                <w:b/>
                <w:sz w:val="16"/>
                <w:szCs w:val="16"/>
              </w:rPr>
            </w:pPr>
            <w:r w:rsidRPr="00B77A53">
              <w:rPr>
                <w:rFonts w:ascii="Arial" w:hAnsi="Arial" w:cs="Arial"/>
                <w:b/>
                <w:sz w:val="16"/>
                <w:szCs w:val="16"/>
              </w:rPr>
              <w:t>Onvoldoende</w:t>
            </w:r>
          </w:p>
        </w:tc>
        <w:tc>
          <w:tcPr>
            <w:tcW w:w="2125" w:type="dxa"/>
            <w:gridSpan w:val="2"/>
            <w:shd w:val="clear" w:color="auto" w:fill="A8D08D" w:themeFill="accent6" w:themeFillTint="99"/>
            <w:vAlign w:val="center"/>
          </w:tcPr>
          <w:p w:rsidR="000C5B56" w:rsidRPr="00B77A53" w:rsidRDefault="000C5B56" w:rsidP="00FE798C">
            <w:pPr>
              <w:jc w:val="center"/>
              <w:rPr>
                <w:rFonts w:ascii="Arial" w:hAnsi="Arial" w:cs="Arial"/>
                <w:b/>
                <w:sz w:val="16"/>
                <w:szCs w:val="16"/>
              </w:rPr>
            </w:pPr>
            <w:r w:rsidRPr="00B77A53">
              <w:rPr>
                <w:rFonts w:ascii="Arial" w:hAnsi="Arial" w:cs="Arial"/>
                <w:b/>
                <w:sz w:val="16"/>
                <w:szCs w:val="16"/>
              </w:rPr>
              <w:t>6</w:t>
            </w:r>
          </w:p>
        </w:tc>
        <w:tc>
          <w:tcPr>
            <w:tcW w:w="1988" w:type="dxa"/>
            <w:gridSpan w:val="2"/>
            <w:shd w:val="clear" w:color="auto" w:fill="A8D08D" w:themeFill="accent6" w:themeFillTint="99"/>
            <w:vAlign w:val="center"/>
          </w:tcPr>
          <w:p w:rsidR="000C5B56" w:rsidRPr="00B77A53" w:rsidRDefault="000C5B56" w:rsidP="00FE798C">
            <w:pPr>
              <w:jc w:val="center"/>
              <w:rPr>
                <w:rFonts w:ascii="Arial" w:hAnsi="Arial" w:cs="Arial"/>
                <w:b/>
                <w:sz w:val="16"/>
                <w:szCs w:val="16"/>
              </w:rPr>
            </w:pPr>
            <w:r w:rsidRPr="00B77A53">
              <w:rPr>
                <w:rFonts w:ascii="Arial" w:hAnsi="Arial" w:cs="Arial"/>
                <w:b/>
                <w:sz w:val="16"/>
                <w:szCs w:val="16"/>
              </w:rPr>
              <w:t>7</w:t>
            </w:r>
          </w:p>
        </w:tc>
        <w:tc>
          <w:tcPr>
            <w:tcW w:w="1985" w:type="dxa"/>
            <w:gridSpan w:val="2"/>
            <w:shd w:val="clear" w:color="auto" w:fill="A8D08D" w:themeFill="accent6" w:themeFillTint="99"/>
            <w:vAlign w:val="center"/>
          </w:tcPr>
          <w:p w:rsidR="000C5B56" w:rsidRPr="00B77A53" w:rsidRDefault="000C5B56" w:rsidP="00FE798C">
            <w:pPr>
              <w:jc w:val="center"/>
              <w:rPr>
                <w:rFonts w:ascii="Arial" w:hAnsi="Arial" w:cs="Arial"/>
                <w:b/>
                <w:sz w:val="16"/>
                <w:szCs w:val="16"/>
              </w:rPr>
            </w:pPr>
            <w:r w:rsidRPr="00B77A53">
              <w:rPr>
                <w:rFonts w:ascii="Arial" w:hAnsi="Arial" w:cs="Arial"/>
                <w:b/>
                <w:sz w:val="16"/>
                <w:szCs w:val="16"/>
              </w:rPr>
              <w:t>8</w:t>
            </w:r>
          </w:p>
        </w:tc>
        <w:tc>
          <w:tcPr>
            <w:tcW w:w="1984" w:type="dxa"/>
            <w:gridSpan w:val="2"/>
            <w:shd w:val="clear" w:color="auto" w:fill="A8D08D" w:themeFill="accent6" w:themeFillTint="99"/>
            <w:vAlign w:val="center"/>
          </w:tcPr>
          <w:p w:rsidR="000C5B56" w:rsidRPr="00B77A53" w:rsidRDefault="000C5B56" w:rsidP="00FE798C">
            <w:pPr>
              <w:jc w:val="center"/>
              <w:rPr>
                <w:rFonts w:ascii="Arial" w:hAnsi="Arial" w:cs="Arial"/>
                <w:b/>
                <w:sz w:val="16"/>
                <w:szCs w:val="16"/>
              </w:rPr>
            </w:pPr>
            <w:r w:rsidRPr="00B77A53">
              <w:rPr>
                <w:rFonts w:ascii="Arial" w:hAnsi="Arial" w:cs="Arial"/>
                <w:b/>
                <w:sz w:val="16"/>
                <w:szCs w:val="16"/>
              </w:rPr>
              <w:t>9</w:t>
            </w:r>
          </w:p>
        </w:tc>
        <w:tc>
          <w:tcPr>
            <w:tcW w:w="1818" w:type="dxa"/>
            <w:gridSpan w:val="2"/>
            <w:shd w:val="clear" w:color="auto" w:fill="A8D08D" w:themeFill="accent6" w:themeFillTint="99"/>
            <w:vAlign w:val="center"/>
          </w:tcPr>
          <w:p w:rsidR="000C5B56" w:rsidRPr="00B77A53" w:rsidRDefault="000C5B56" w:rsidP="00FE798C">
            <w:pPr>
              <w:jc w:val="center"/>
              <w:rPr>
                <w:rFonts w:ascii="Arial" w:hAnsi="Arial" w:cs="Arial"/>
                <w:b/>
                <w:sz w:val="16"/>
                <w:szCs w:val="16"/>
              </w:rPr>
            </w:pPr>
            <w:r w:rsidRPr="00B77A53">
              <w:rPr>
                <w:rFonts w:ascii="Arial" w:hAnsi="Arial" w:cs="Arial"/>
                <w:b/>
                <w:sz w:val="16"/>
                <w:szCs w:val="16"/>
              </w:rPr>
              <w:t>10</w:t>
            </w:r>
          </w:p>
        </w:tc>
        <w:tc>
          <w:tcPr>
            <w:tcW w:w="1301" w:type="dxa"/>
            <w:shd w:val="clear" w:color="auto" w:fill="538135" w:themeFill="accent6" w:themeFillShade="BF"/>
          </w:tcPr>
          <w:p w:rsidR="000C5B56" w:rsidRPr="00966746" w:rsidRDefault="000C5B56" w:rsidP="00FE798C">
            <w:pPr>
              <w:rPr>
                <w:rFonts w:ascii="Arial" w:hAnsi="Arial" w:cs="Arial"/>
                <w:b/>
                <w:color w:val="FFFFFF" w:themeColor="background1"/>
                <w:sz w:val="16"/>
                <w:szCs w:val="16"/>
              </w:rPr>
            </w:pPr>
            <w:r w:rsidRPr="000C5B56">
              <w:rPr>
                <w:rFonts w:ascii="Arial" w:hAnsi="Arial" w:cs="Arial"/>
                <w:b/>
                <w:color w:val="FFFFFF" w:themeColor="background1"/>
                <w:sz w:val="16"/>
                <w:szCs w:val="16"/>
              </w:rPr>
              <w:t>Beoordeling</w:t>
            </w:r>
          </w:p>
        </w:tc>
      </w:tr>
      <w:tr w:rsidR="00966746" w:rsidRPr="004622CB" w:rsidTr="004918D5">
        <w:trPr>
          <w:trHeight w:val="373"/>
        </w:trPr>
        <w:tc>
          <w:tcPr>
            <w:tcW w:w="2269" w:type="dxa"/>
            <w:vMerge w:val="restart"/>
            <w:shd w:val="clear" w:color="auto" w:fill="C5E0B3" w:themeFill="accent6" w:themeFillTint="66"/>
          </w:tcPr>
          <w:p w:rsidR="00966746" w:rsidRPr="001B4E7F" w:rsidRDefault="00351B3D" w:rsidP="005C117A">
            <w:pPr>
              <w:rPr>
                <w:rFonts w:ascii="Arial" w:hAnsi="Arial" w:cs="Arial"/>
                <w:sz w:val="16"/>
                <w:szCs w:val="16"/>
              </w:rPr>
            </w:pPr>
            <w:r>
              <w:rPr>
                <w:rFonts w:ascii="Arial" w:hAnsi="Arial" w:cs="Arial"/>
                <w:sz w:val="16"/>
                <w:szCs w:val="16"/>
              </w:rPr>
              <w:t xml:space="preserve">4 </w:t>
            </w:r>
            <w:r w:rsidR="006C391E">
              <w:rPr>
                <w:rFonts w:ascii="Arial" w:hAnsi="Arial" w:cs="Arial"/>
                <w:sz w:val="16"/>
                <w:szCs w:val="16"/>
              </w:rPr>
              <w:t>–</w:t>
            </w:r>
            <w:r w:rsidR="007F04C9">
              <w:rPr>
                <w:rFonts w:ascii="Arial" w:hAnsi="Arial" w:cs="Arial"/>
                <w:sz w:val="16"/>
                <w:szCs w:val="16"/>
              </w:rPr>
              <w:t xml:space="preserve"> </w:t>
            </w:r>
            <w:r w:rsidR="00FD35A6">
              <w:rPr>
                <w:rFonts w:ascii="Arial" w:hAnsi="Arial" w:cs="Arial"/>
                <w:b/>
                <w:sz w:val="16"/>
                <w:szCs w:val="16"/>
              </w:rPr>
              <w:t>Ontwerp</w:t>
            </w:r>
            <w:r w:rsidR="000C0C80" w:rsidRPr="000C0C80">
              <w:rPr>
                <w:rFonts w:ascii="Arial" w:hAnsi="Arial" w:cs="Arial"/>
                <w:b/>
                <w:sz w:val="16"/>
                <w:szCs w:val="16"/>
              </w:rPr>
              <w:t xml:space="preserve"> van onderzoek</w:t>
            </w:r>
            <w:r w:rsidR="000C0C80">
              <w:rPr>
                <w:rFonts w:ascii="Arial" w:hAnsi="Arial" w:cs="Arial"/>
                <w:sz w:val="16"/>
                <w:szCs w:val="16"/>
              </w:rPr>
              <w:br/>
            </w:r>
            <w:r w:rsidR="007F04C9">
              <w:rPr>
                <w:rFonts w:ascii="Arial" w:hAnsi="Arial" w:cs="Arial"/>
                <w:sz w:val="16"/>
                <w:szCs w:val="16"/>
              </w:rPr>
              <w:t xml:space="preserve">Samenhangend </w:t>
            </w:r>
            <w:r w:rsidR="006C391E">
              <w:rPr>
                <w:rFonts w:ascii="Arial" w:hAnsi="Arial" w:cs="Arial"/>
                <w:sz w:val="16"/>
                <w:szCs w:val="16"/>
              </w:rPr>
              <w:t>ontwerp voor onderzoek</w:t>
            </w:r>
            <w:r w:rsidR="005C117A">
              <w:rPr>
                <w:rFonts w:ascii="Arial" w:hAnsi="Arial" w:cs="Arial"/>
                <w:sz w:val="16"/>
                <w:szCs w:val="16"/>
              </w:rPr>
              <w:t>.</w:t>
            </w:r>
            <w:r w:rsidR="006C391E">
              <w:rPr>
                <w:rFonts w:ascii="Arial" w:hAnsi="Arial" w:cs="Arial"/>
                <w:sz w:val="16"/>
                <w:szCs w:val="16"/>
              </w:rPr>
              <w:t xml:space="preserve"> </w:t>
            </w:r>
          </w:p>
        </w:tc>
        <w:tc>
          <w:tcPr>
            <w:tcW w:w="1982" w:type="dxa"/>
            <w:vMerge w:val="restart"/>
            <w:shd w:val="clear" w:color="auto" w:fill="E2EFD9" w:themeFill="accent6" w:themeFillTint="33"/>
          </w:tcPr>
          <w:p w:rsidR="00966746" w:rsidRPr="004622CB" w:rsidRDefault="00C6674C" w:rsidP="008F6168">
            <w:pPr>
              <w:rPr>
                <w:rFonts w:ascii="Arial" w:hAnsi="Arial" w:cs="Arial"/>
                <w:sz w:val="16"/>
                <w:szCs w:val="16"/>
              </w:rPr>
            </w:pPr>
            <w:r>
              <w:rPr>
                <w:rFonts w:ascii="Arial" w:hAnsi="Arial" w:cs="Arial"/>
                <w:sz w:val="16"/>
                <w:szCs w:val="16"/>
              </w:rPr>
              <w:t xml:space="preserve">Niet aanwezig of geen </w:t>
            </w:r>
            <w:r w:rsidR="00B35C09">
              <w:rPr>
                <w:rFonts w:ascii="Arial" w:hAnsi="Arial" w:cs="Arial"/>
                <w:sz w:val="16"/>
                <w:szCs w:val="16"/>
              </w:rPr>
              <w:t xml:space="preserve">samenhangende </w:t>
            </w:r>
            <w:r>
              <w:rPr>
                <w:rFonts w:ascii="Arial" w:hAnsi="Arial" w:cs="Arial"/>
                <w:sz w:val="16"/>
                <w:szCs w:val="16"/>
              </w:rPr>
              <w:t>onderbouwing voor methode van onderzoek en/of geen of onjuiste operationalisering en</w:t>
            </w:r>
            <w:r w:rsidR="008F6168">
              <w:rPr>
                <w:rFonts w:ascii="Arial" w:hAnsi="Arial" w:cs="Arial"/>
                <w:sz w:val="16"/>
                <w:szCs w:val="16"/>
              </w:rPr>
              <w:t>/ of</w:t>
            </w:r>
            <w:r>
              <w:rPr>
                <w:rFonts w:ascii="Arial" w:hAnsi="Arial" w:cs="Arial"/>
                <w:sz w:val="16"/>
                <w:szCs w:val="16"/>
              </w:rPr>
              <w:t xml:space="preserve"> </w:t>
            </w:r>
            <w:r w:rsidR="008F6168">
              <w:rPr>
                <w:rFonts w:ascii="Arial" w:hAnsi="Arial" w:cs="Arial"/>
                <w:sz w:val="16"/>
                <w:szCs w:val="16"/>
              </w:rPr>
              <w:t>onderzoekseenheden</w:t>
            </w:r>
            <w:r>
              <w:rPr>
                <w:rFonts w:ascii="Arial" w:hAnsi="Arial" w:cs="Arial"/>
                <w:sz w:val="16"/>
                <w:szCs w:val="16"/>
              </w:rPr>
              <w:t xml:space="preserve"> niet benoemd en/of niet of onjuist gelieerd </w:t>
            </w:r>
            <w:r w:rsidR="008F6168">
              <w:rPr>
                <w:rFonts w:ascii="Arial" w:hAnsi="Arial" w:cs="Arial"/>
                <w:sz w:val="16"/>
                <w:szCs w:val="16"/>
              </w:rPr>
              <w:t>aan de probleemstelling</w:t>
            </w:r>
          </w:p>
        </w:tc>
        <w:tc>
          <w:tcPr>
            <w:tcW w:w="2125" w:type="dxa"/>
            <w:gridSpan w:val="2"/>
            <w:vMerge w:val="restart"/>
            <w:shd w:val="clear" w:color="auto" w:fill="E2EFD9" w:themeFill="accent6" w:themeFillTint="33"/>
          </w:tcPr>
          <w:p w:rsidR="00966746" w:rsidRPr="004622CB" w:rsidRDefault="00C84847" w:rsidP="004918D5">
            <w:pPr>
              <w:rPr>
                <w:rFonts w:ascii="Arial" w:hAnsi="Arial" w:cs="Arial"/>
                <w:sz w:val="16"/>
                <w:szCs w:val="16"/>
              </w:rPr>
            </w:pPr>
            <w:r>
              <w:rPr>
                <w:rFonts w:ascii="Arial" w:hAnsi="Arial" w:cs="Arial"/>
                <w:sz w:val="16"/>
                <w:szCs w:val="16"/>
              </w:rPr>
              <w:t>O</w:t>
            </w:r>
            <w:r w:rsidR="006C391E">
              <w:rPr>
                <w:rFonts w:ascii="Arial" w:hAnsi="Arial" w:cs="Arial"/>
                <w:sz w:val="16"/>
                <w:szCs w:val="16"/>
              </w:rPr>
              <w:t xml:space="preserve">nderbouwde </w:t>
            </w:r>
            <w:r w:rsidR="005B1756">
              <w:rPr>
                <w:rFonts w:ascii="Arial" w:hAnsi="Arial" w:cs="Arial"/>
                <w:sz w:val="16"/>
                <w:szCs w:val="16"/>
              </w:rPr>
              <w:t xml:space="preserve">keuze </w:t>
            </w:r>
            <w:r w:rsidR="006C391E">
              <w:rPr>
                <w:rFonts w:ascii="Arial" w:hAnsi="Arial" w:cs="Arial"/>
                <w:sz w:val="16"/>
                <w:szCs w:val="16"/>
              </w:rPr>
              <w:t xml:space="preserve">van </w:t>
            </w:r>
            <w:r w:rsidR="005C117A">
              <w:rPr>
                <w:rFonts w:ascii="Arial" w:hAnsi="Arial" w:cs="Arial"/>
                <w:sz w:val="16"/>
                <w:szCs w:val="16"/>
              </w:rPr>
              <w:t>methode voor onderzoek,</w:t>
            </w:r>
            <w:r w:rsidR="005B1756">
              <w:rPr>
                <w:rFonts w:ascii="Arial" w:hAnsi="Arial" w:cs="Arial"/>
                <w:sz w:val="16"/>
                <w:szCs w:val="16"/>
              </w:rPr>
              <w:t xml:space="preserve"> gerelateerd aan</w:t>
            </w:r>
            <w:r w:rsidR="005C117A">
              <w:rPr>
                <w:rFonts w:ascii="Arial" w:hAnsi="Arial" w:cs="Arial"/>
                <w:sz w:val="16"/>
                <w:szCs w:val="16"/>
              </w:rPr>
              <w:t xml:space="preserve"> </w:t>
            </w:r>
            <w:r w:rsidR="006C391E">
              <w:rPr>
                <w:rFonts w:ascii="Arial" w:hAnsi="Arial" w:cs="Arial"/>
                <w:sz w:val="16"/>
                <w:szCs w:val="16"/>
              </w:rPr>
              <w:t>de operationalisering</w:t>
            </w:r>
            <w:r w:rsidR="005B1756">
              <w:rPr>
                <w:rFonts w:ascii="Arial" w:hAnsi="Arial" w:cs="Arial"/>
                <w:sz w:val="16"/>
                <w:szCs w:val="16"/>
              </w:rPr>
              <w:t xml:space="preserve"> van de te onderzoeken concepten</w:t>
            </w:r>
            <w:r>
              <w:rPr>
                <w:rFonts w:ascii="Arial" w:hAnsi="Arial" w:cs="Arial"/>
                <w:sz w:val="16"/>
                <w:szCs w:val="16"/>
              </w:rPr>
              <w:t xml:space="preserve"> en</w:t>
            </w:r>
            <w:r w:rsidR="005B1756">
              <w:rPr>
                <w:rFonts w:ascii="Arial" w:hAnsi="Arial" w:cs="Arial"/>
                <w:sz w:val="16"/>
                <w:szCs w:val="16"/>
              </w:rPr>
              <w:t xml:space="preserve"> </w:t>
            </w:r>
            <w:r w:rsidR="006C391E">
              <w:rPr>
                <w:rFonts w:ascii="Arial" w:hAnsi="Arial" w:cs="Arial"/>
                <w:sz w:val="16"/>
                <w:szCs w:val="16"/>
              </w:rPr>
              <w:t>onderzoekseenheden</w:t>
            </w:r>
            <w:r w:rsidR="00FF47A6">
              <w:rPr>
                <w:rFonts w:ascii="Arial" w:hAnsi="Arial" w:cs="Arial"/>
                <w:sz w:val="16"/>
                <w:szCs w:val="16"/>
              </w:rPr>
              <w:t xml:space="preserve">, </w:t>
            </w:r>
            <w:r w:rsidR="005B1756">
              <w:rPr>
                <w:rFonts w:ascii="Arial" w:hAnsi="Arial" w:cs="Arial"/>
                <w:sz w:val="16"/>
                <w:szCs w:val="16"/>
              </w:rPr>
              <w:t xml:space="preserve">die </w:t>
            </w:r>
            <w:r w:rsidR="00FF47A6">
              <w:rPr>
                <w:rFonts w:ascii="Arial" w:hAnsi="Arial" w:cs="Arial"/>
                <w:sz w:val="16"/>
                <w:szCs w:val="16"/>
              </w:rPr>
              <w:t xml:space="preserve">gelieerd </w:t>
            </w:r>
            <w:r w:rsidR="005B1756">
              <w:rPr>
                <w:rFonts w:ascii="Arial" w:hAnsi="Arial" w:cs="Arial"/>
                <w:sz w:val="16"/>
                <w:szCs w:val="16"/>
              </w:rPr>
              <w:t xml:space="preserve">zijn </w:t>
            </w:r>
            <w:r w:rsidR="00FF47A6">
              <w:rPr>
                <w:rFonts w:ascii="Arial" w:hAnsi="Arial" w:cs="Arial"/>
                <w:sz w:val="16"/>
                <w:szCs w:val="16"/>
              </w:rPr>
              <w:t>aan</w:t>
            </w:r>
            <w:r w:rsidR="005B1756">
              <w:rPr>
                <w:rFonts w:ascii="Arial" w:hAnsi="Arial" w:cs="Arial"/>
                <w:sz w:val="16"/>
                <w:szCs w:val="16"/>
              </w:rPr>
              <w:t xml:space="preserve"> de</w:t>
            </w:r>
            <w:r w:rsidR="00FF47A6">
              <w:rPr>
                <w:rFonts w:ascii="Arial" w:hAnsi="Arial" w:cs="Arial"/>
                <w:sz w:val="16"/>
                <w:szCs w:val="16"/>
              </w:rPr>
              <w:t xml:space="preserve"> probleemstelling</w:t>
            </w:r>
            <w:r w:rsidR="005C117A">
              <w:rPr>
                <w:rFonts w:ascii="Arial" w:hAnsi="Arial" w:cs="Arial"/>
                <w:sz w:val="16"/>
                <w:szCs w:val="16"/>
              </w:rPr>
              <w:t>.</w:t>
            </w:r>
            <w:r>
              <w:rPr>
                <w:rFonts w:ascii="Arial" w:hAnsi="Arial" w:cs="Arial"/>
                <w:sz w:val="16"/>
                <w:szCs w:val="16"/>
              </w:rPr>
              <w:t xml:space="preserve"> Kan</w:t>
            </w:r>
            <w:r w:rsidR="004918D5">
              <w:rPr>
                <w:rFonts w:ascii="Arial" w:hAnsi="Arial" w:cs="Arial"/>
                <w:sz w:val="16"/>
                <w:szCs w:val="16"/>
              </w:rPr>
              <w:t xml:space="preserve"> in uitvoering nog </w:t>
            </w:r>
            <w:r>
              <w:rPr>
                <w:rFonts w:ascii="Arial" w:hAnsi="Arial" w:cs="Arial"/>
                <w:sz w:val="16"/>
                <w:szCs w:val="16"/>
              </w:rPr>
              <w:t xml:space="preserve"> onvolledigheden bevatten.</w:t>
            </w:r>
          </w:p>
        </w:tc>
        <w:tc>
          <w:tcPr>
            <w:tcW w:w="1988" w:type="dxa"/>
            <w:gridSpan w:val="2"/>
            <w:vMerge w:val="restart"/>
            <w:shd w:val="clear" w:color="auto" w:fill="E2EFD9" w:themeFill="accent6" w:themeFillTint="33"/>
          </w:tcPr>
          <w:p w:rsidR="00966746" w:rsidRPr="004622CB" w:rsidRDefault="004E4F64" w:rsidP="004918D5">
            <w:pPr>
              <w:rPr>
                <w:rFonts w:ascii="Arial" w:hAnsi="Arial" w:cs="Arial"/>
                <w:sz w:val="16"/>
                <w:szCs w:val="16"/>
              </w:rPr>
            </w:pPr>
            <w:r>
              <w:rPr>
                <w:rFonts w:ascii="Arial" w:hAnsi="Arial" w:cs="Arial"/>
                <w:sz w:val="16"/>
                <w:szCs w:val="16"/>
              </w:rPr>
              <w:t>Zoals voorgaand</w:t>
            </w:r>
            <w:r w:rsidR="00FD35A6" w:rsidRPr="00FD35A6">
              <w:rPr>
                <w:rFonts w:ascii="Arial" w:hAnsi="Arial" w:cs="Arial"/>
                <w:sz w:val="16"/>
                <w:szCs w:val="16"/>
              </w:rPr>
              <w:t xml:space="preserve">, </w:t>
            </w:r>
            <w:r w:rsidR="00FD35A6">
              <w:rPr>
                <w:rFonts w:ascii="Arial" w:hAnsi="Arial" w:cs="Arial"/>
                <w:sz w:val="16"/>
                <w:szCs w:val="16"/>
              </w:rPr>
              <w:t xml:space="preserve">met </w:t>
            </w:r>
            <w:r w:rsidR="00FD35A6" w:rsidRPr="00FD35A6">
              <w:rPr>
                <w:rFonts w:ascii="Arial" w:hAnsi="Arial" w:cs="Arial"/>
                <w:sz w:val="16"/>
                <w:szCs w:val="16"/>
              </w:rPr>
              <w:t xml:space="preserve">verfijndere weergave. Keuzes voor methode van onderzoek / </w:t>
            </w:r>
            <w:proofErr w:type="spellStart"/>
            <w:r w:rsidR="00FD35A6" w:rsidRPr="00FD35A6">
              <w:rPr>
                <w:rFonts w:ascii="Arial" w:hAnsi="Arial" w:cs="Arial"/>
                <w:sz w:val="16"/>
                <w:szCs w:val="16"/>
              </w:rPr>
              <w:t>dataverzamelings-methode</w:t>
            </w:r>
            <w:proofErr w:type="spellEnd"/>
            <w:r w:rsidR="00FD35A6">
              <w:rPr>
                <w:rFonts w:ascii="Arial" w:hAnsi="Arial" w:cs="Arial"/>
                <w:sz w:val="16"/>
                <w:szCs w:val="16"/>
              </w:rPr>
              <w:t xml:space="preserve"> zijn</w:t>
            </w:r>
            <w:r w:rsidR="00FD35A6" w:rsidRPr="00FD35A6">
              <w:rPr>
                <w:rFonts w:ascii="Arial" w:hAnsi="Arial" w:cs="Arial"/>
                <w:sz w:val="16"/>
                <w:szCs w:val="16"/>
              </w:rPr>
              <w:t xml:space="preserve"> onderbouwd met literatuur</w:t>
            </w:r>
            <w:r w:rsidR="004918D5">
              <w:rPr>
                <w:rFonts w:ascii="Arial" w:hAnsi="Arial" w:cs="Arial"/>
                <w:sz w:val="16"/>
                <w:szCs w:val="16"/>
              </w:rPr>
              <w:t xml:space="preserve">. </w:t>
            </w:r>
          </w:p>
        </w:tc>
        <w:tc>
          <w:tcPr>
            <w:tcW w:w="1985" w:type="dxa"/>
            <w:gridSpan w:val="2"/>
            <w:vMerge w:val="restart"/>
            <w:shd w:val="clear" w:color="auto" w:fill="E2EFD9" w:themeFill="accent6" w:themeFillTint="33"/>
          </w:tcPr>
          <w:p w:rsidR="00966746" w:rsidRPr="004622CB" w:rsidRDefault="004E4F64" w:rsidP="00930D6E">
            <w:pPr>
              <w:rPr>
                <w:rFonts w:ascii="Arial" w:hAnsi="Arial" w:cs="Arial"/>
                <w:sz w:val="16"/>
                <w:szCs w:val="16"/>
              </w:rPr>
            </w:pPr>
            <w:r>
              <w:rPr>
                <w:rFonts w:ascii="Arial" w:hAnsi="Arial" w:cs="Arial"/>
                <w:sz w:val="16"/>
                <w:szCs w:val="16"/>
              </w:rPr>
              <w:t>Zoals voorgaand</w:t>
            </w:r>
            <w:r w:rsidR="00FD35A6">
              <w:rPr>
                <w:rFonts w:ascii="Arial" w:hAnsi="Arial" w:cs="Arial"/>
                <w:sz w:val="16"/>
                <w:szCs w:val="16"/>
              </w:rPr>
              <w:t xml:space="preserve">, waarbij </w:t>
            </w:r>
            <w:r w:rsidR="004918D5">
              <w:rPr>
                <w:rFonts w:ascii="Arial" w:hAnsi="Arial" w:cs="Arial"/>
                <w:sz w:val="16"/>
                <w:szCs w:val="16"/>
              </w:rPr>
              <w:t xml:space="preserve">enkel </w:t>
            </w:r>
            <w:r w:rsidR="00FD35A6">
              <w:rPr>
                <w:rFonts w:ascii="Arial" w:hAnsi="Arial" w:cs="Arial"/>
                <w:sz w:val="16"/>
                <w:szCs w:val="16"/>
              </w:rPr>
              <w:t xml:space="preserve">de keuzes voor methodologie en ontwerp </w:t>
            </w:r>
            <w:r w:rsidR="00930D6E">
              <w:rPr>
                <w:rFonts w:ascii="Arial" w:hAnsi="Arial" w:cs="Arial"/>
                <w:sz w:val="16"/>
                <w:szCs w:val="16"/>
              </w:rPr>
              <w:t xml:space="preserve">kleine </w:t>
            </w:r>
            <w:r w:rsidR="003D189F">
              <w:rPr>
                <w:rFonts w:ascii="Arial" w:hAnsi="Arial" w:cs="Arial"/>
                <w:sz w:val="16"/>
                <w:szCs w:val="16"/>
              </w:rPr>
              <w:t>onvolledigheden bevatten.</w:t>
            </w:r>
            <w:r w:rsidR="004918D5">
              <w:rPr>
                <w:rFonts w:ascii="Arial" w:hAnsi="Arial" w:cs="Arial"/>
                <w:sz w:val="16"/>
                <w:szCs w:val="16"/>
              </w:rPr>
              <w:t xml:space="preserve"> </w:t>
            </w:r>
          </w:p>
        </w:tc>
        <w:tc>
          <w:tcPr>
            <w:tcW w:w="1984" w:type="dxa"/>
            <w:gridSpan w:val="2"/>
            <w:vMerge w:val="restart"/>
            <w:shd w:val="clear" w:color="auto" w:fill="E2EFD9" w:themeFill="accent6" w:themeFillTint="33"/>
          </w:tcPr>
          <w:p w:rsidR="00966746" w:rsidRPr="004622CB" w:rsidRDefault="004E4F64" w:rsidP="004918D5">
            <w:pPr>
              <w:rPr>
                <w:rFonts w:ascii="Arial" w:hAnsi="Arial" w:cs="Arial"/>
                <w:sz w:val="16"/>
                <w:szCs w:val="16"/>
              </w:rPr>
            </w:pPr>
            <w:r>
              <w:rPr>
                <w:rFonts w:ascii="Arial" w:hAnsi="Arial" w:cs="Arial"/>
                <w:sz w:val="16"/>
                <w:szCs w:val="16"/>
              </w:rPr>
              <w:t>Zoals voorgaand</w:t>
            </w:r>
            <w:r w:rsidR="000C7D2B">
              <w:rPr>
                <w:rFonts w:ascii="Arial" w:hAnsi="Arial" w:cs="Arial"/>
                <w:sz w:val="16"/>
                <w:szCs w:val="16"/>
              </w:rPr>
              <w:t xml:space="preserve">, </w:t>
            </w:r>
            <w:r w:rsidR="00FD35A6">
              <w:rPr>
                <w:rFonts w:ascii="Arial" w:hAnsi="Arial" w:cs="Arial"/>
                <w:sz w:val="16"/>
                <w:szCs w:val="16"/>
              </w:rPr>
              <w:t xml:space="preserve">waarbij het geheel in logische samenhang is verbonden en </w:t>
            </w:r>
            <w:r w:rsidR="00C84847">
              <w:rPr>
                <w:rFonts w:ascii="Arial" w:hAnsi="Arial" w:cs="Arial"/>
                <w:sz w:val="16"/>
                <w:szCs w:val="16"/>
              </w:rPr>
              <w:t xml:space="preserve">keuzes voor methodologie </w:t>
            </w:r>
            <w:r w:rsidR="000A3A39">
              <w:rPr>
                <w:rFonts w:ascii="Arial" w:hAnsi="Arial" w:cs="Arial"/>
                <w:sz w:val="16"/>
                <w:szCs w:val="16"/>
              </w:rPr>
              <w:t xml:space="preserve">onderbouwd </w:t>
            </w:r>
            <w:r w:rsidR="00C84847">
              <w:rPr>
                <w:rFonts w:ascii="Arial" w:hAnsi="Arial" w:cs="Arial"/>
                <w:sz w:val="16"/>
                <w:szCs w:val="16"/>
              </w:rPr>
              <w:t xml:space="preserve">zijn met empirisch onderzoek, en </w:t>
            </w:r>
            <w:r w:rsidR="004918D5">
              <w:rPr>
                <w:rFonts w:ascii="Arial" w:hAnsi="Arial" w:cs="Arial"/>
                <w:sz w:val="16"/>
                <w:szCs w:val="16"/>
              </w:rPr>
              <w:t>correct zijn gelieerd met</w:t>
            </w:r>
            <w:r w:rsidR="00C84847">
              <w:rPr>
                <w:rFonts w:ascii="Arial" w:hAnsi="Arial" w:cs="Arial"/>
                <w:sz w:val="16"/>
                <w:szCs w:val="16"/>
              </w:rPr>
              <w:t xml:space="preserve"> </w:t>
            </w:r>
            <w:r w:rsidR="004918D5">
              <w:rPr>
                <w:rFonts w:ascii="Arial" w:hAnsi="Arial" w:cs="Arial"/>
                <w:sz w:val="16"/>
                <w:szCs w:val="16"/>
              </w:rPr>
              <w:t>relevante  onderzoekstradities</w:t>
            </w:r>
            <w:r w:rsidR="003D189F">
              <w:rPr>
                <w:rFonts w:ascii="Arial" w:hAnsi="Arial" w:cs="Arial"/>
                <w:sz w:val="16"/>
                <w:szCs w:val="16"/>
              </w:rPr>
              <w:t>.</w:t>
            </w:r>
          </w:p>
        </w:tc>
        <w:tc>
          <w:tcPr>
            <w:tcW w:w="1818" w:type="dxa"/>
            <w:gridSpan w:val="2"/>
            <w:vMerge w:val="restart"/>
            <w:shd w:val="clear" w:color="auto" w:fill="E2EFD9" w:themeFill="accent6" w:themeFillTint="33"/>
          </w:tcPr>
          <w:p w:rsidR="00966746" w:rsidRPr="004622CB" w:rsidRDefault="004E4F64" w:rsidP="00670850">
            <w:pPr>
              <w:rPr>
                <w:rFonts w:ascii="Arial" w:hAnsi="Arial" w:cs="Arial"/>
                <w:sz w:val="16"/>
                <w:szCs w:val="16"/>
              </w:rPr>
            </w:pPr>
            <w:r>
              <w:rPr>
                <w:rFonts w:ascii="Arial" w:hAnsi="Arial" w:cs="Arial"/>
                <w:sz w:val="16"/>
                <w:szCs w:val="16"/>
              </w:rPr>
              <w:t>Zoals voorgaand</w:t>
            </w:r>
            <w:r w:rsidR="000A3A39">
              <w:rPr>
                <w:rFonts w:ascii="Arial" w:hAnsi="Arial" w:cs="Arial"/>
                <w:sz w:val="16"/>
                <w:szCs w:val="16"/>
              </w:rPr>
              <w:t xml:space="preserve">, </w:t>
            </w:r>
            <w:r w:rsidR="00C84847">
              <w:rPr>
                <w:rFonts w:ascii="Arial" w:hAnsi="Arial" w:cs="Arial"/>
                <w:sz w:val="16"/>
                <w:szCs w:val="16"/>
              </w:rPr>
              <w:t>zonder</w:t>
            </w:r>
            <w:r w:rsidR="00670850">
              <w:rPr>
                <w:rFonts w:ascii="Arial" w:hAnsi="Arial" w:cs="Arial"/>
                <w:sz w:val="16"/>
                <w:szCs w:val="16"/>
              </w:rPr>
              <w:t xml:space="preserve"> </w:t>
            </w:r>
            <w:r w:rsidR="00C84847">
              <w:rPr>
                <w:rFonts w:ascii="Arial" w:hAnsi="Arial" w:cs="Arial"/>
                <w:sz w:val="16"/>
                <w:szCs w:val="16"/>
              </w:rPr>
              <w:t>onvolledigheden.</w:t>
            </w:r>
          </w:p>
        </w:tc>
        <w:tc>
          <w:tcPr>
            <w:tcW w:w="1301" w:type="dxa"/>
            <w:shd w:val="clear" w:color="auto" w:fill="C5E0B3" w:themeFill="accent6" w:themeFillTint="66"/>
          </w:tcPr>
          <w:p w:rsidR="00966746" w:rsidRPr="004622CB" w:rsidRDefault="00966746" w:rsidP="005E2AE8">
            <w:pPr>
              <w:rPr>
                <w:rFonts w:ascii="Arial" w:hAnsi="Arial" w:cs="Arial"/>
                <w:sz w:val="16"/>
                <w:szCs w:val="16"/>
              </w:rPr>
            </w:pPr>
            <w:r w:rsidRPr="00966746">
              <w:rPr>
                <w:rFonts w:ascii="Arial" w:hAnsi="Arial" w:cs="Arial"/>
                <w:sz w:val="16"/>
                <w:szCs w:val="16"/>
              </w:rPr>
              <w:t>Gewicht 10 %</w:t>
            </w:r>
          </w:p>
        </w:tc>
      </w:tr>
      <w:tr w:rsidR="00966746" w:rsidRPr="004622CB" w:rsidTr="004918D5">
        <w:trPr>
          <w:trHeight w:val="1432"/>
        </w:trPr>
        <w:tc>
          <w:tcPr>
            <w:tcW w:w="2269" w:type="dxa"/>
            <w:vMerge/>
            <w:shd w:val="clear" w:color="auto" w:fill="C5E0B3" w:themeFill="accent6" w:themeFillTint="66"/>
          </w:tcPr>
          <w:p w:rsidR="00966746" w:rsidRDefault="00966746" w:rsidP="001B4E7F">
            <w:pPr>
              <w:rPr>
                <w:rFonts w:ascii="Arial" w:hAnsi="Arial" w:cs="Arial"/>
                <w:sz w:val="16"/>
                <w:szCs w:val="16"/>
              </w:rPr>
            </w:pPr>
          </w:p>
        </w:tc>
        <w:tc>
          <w:tcPr>
            <w:tcW w:w="1982" w:type="dxa"/>
            <w:vMerge/>
            <w:shd w:val="clear" w:color="auto" w:fill="E2EFD9" w:themeFill="accent6" w:themeFillTint="33"/>
          </w:tcPr>
          <w:p w:rsidR="00966746" w:rsidRPr="004622CB" w:rsidRDefault="00966746" w:rsidP="005E2AE8">
            <w:pPr>
              <w:rPr>
                <w:rFonts w:ascii="Arial" w:hAnsi="Arial" w:cs="Arial"/>
                <w:sz w:val="16"/>
                <w:szCs w:val="16"/>
              </w:rPr>
            </w:pPr>
          </w:p>
        </w:tc>
        <w:tc>
          <w:tcPr>
            <w:tcW w:w="2125"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988"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985"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984"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818"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301" w:type="dxa"/>
            <w:vAlign w:val="center"/>
          </w:tcPr>
          <w:p w:rsidR="00966746" w:rsidRPr="001D0F5D" w:rsidRDefault="00605842" w:rsidP="001D0F5D">
            <w:pPr>
              <w:jc w:val="center"/>
              <w:rPr>
                <w:rFonts w:ascii="Arial" w:hAnsi="Arial" w:cs="Arial"/>
                <w:sz w:val="36"/>
                <w:szCs w:val="36"/>
              </w:rPr>
            </w:pPr>
            <w:r>
              <w:rPr>
                <w:rFonts w:ascii="Arial" w:hAnsi="Arial" w:cs="Arial"/>
                <w:sz w:val="36"/>
                <w:szCs w:val="36"/>
              </w:rPr>
              <w:t>7</w:t>
            </w:r>
          </w:p>
        </w:tc>
      </w:tr>
      <w:tr w:rsidR="00D343AE" w:rsidRPr="004622CB" w:rsidTr="004918D5">
        <w:tc>
          <w:tcPr>
            <w:tcW w:w="2269" w:type="dxa"/>
            <w:shd w:val="clear" w:color="auto" w:fill="538135" w:themeFill="accent6" w:themeFillShade="BF"/>
            <w:vAlign w:val="center"/>
          </w:tcPr>
          <w:p w:rsidR="000C5B56" w:rsidRPr="00B77A53" w:rsidRDefault="00DC1F39" w:rsidP="000704A2">
            <w:pPr>
              <w:jc w:val="center"/>
              <w:rPr>
                <w:rFonts w:ascii="Arial" w:hAnsi="Arial" w:cs="Arial"/>
                <w:b/>
                <w:sz w:val="24"/>
                <w:szCs w:val="24"/>
              </w:rPr>
            </w:pPr>
            <w:r w:rsidRPr="00DC1F39">
              <w:rPr>
                <w:rFonts w:ascii="Arial" w:hAnsi="Arial" w:cs="Arial"/>
                <w:b/>
                <w:color w:val="FFFFFF" w:themeColor="background1"/>
                <w:sz w:val="24"/>
                <w:szCs w:val="24"/>
              </w:rPr>
              <w:t>Argumentatie</w:t>
            </w:r>
            <w:r w:rsidR="0085517F">
              <w:rPr>
                <w:rFonts w:ascii="Arial" w:hAnsi="Arial" w:cs="Arial"/>
                <w:b/>
                <w:color w:val="FFFFFF" w:themeColor="background1"/>
                <w:sz w:val="24"/>
                <w:szCs w:val="24"/>
              </w:rPr>
              <w:t xml:space="preserve"> </w:t>
            </w:r>
          </w:p>
        </w:tc>
        <w:tc>
          <w:tcPr>
            <w:tcW w:w="13183" w:type="dxa"/>
            <w:gridSpan w:val="12"/>
          </w:tcPr>
          <w:p w:rsidR="000C5B56" w:rsidRDefault="000C5B56" w:rsidP="00FE798C">
            <w:pPr>
              <w:rPr>
                <w:rFonts w:ascii="Arial" w:hAnsi="Arial" w:cs="Arial"/>
                <w:sz w:val="16"/>
                <w:szCs w:val="16"/>
              </w:rPr>
            </w:pPr>
          </w:p>
          <w:p w:rsidR="000C5B56" w:rsidRDefault="00956E94" w:rsidP="00FE798C">
            <w:pPr>
              <w:rPr>
                <w:rFonts w:ascii="Arial" w:hAnsi="Arial" w:cs="Arial"/>
                <w:sz w:val="16"/>
                <w:szCs w:val="16"/>
              </w:rPr>
            </w:pPr>
            <w:r>
              <w:rPr>
                <w:rFonts w:ascii="Arial" w:hAnsi="Arial" w:cs="Arial"/>
                <w:sz w:val="16"/>
                <w:szCs w:val="16"/>
              </w:rPr>
              <w:t xml:space="preserve">Op zich is dit goed. Echter: er wordt uitgegaan van onjuistheden: van </w:t>
            </w:r>
            <w:proofErr w:type="spellStart"/>
            <w:r>
              <w:rPr>
                <w:rFonts w:ascii="Arial" w:hAnsi="Arial" w:cs="Arial"/>
                <w:sz w:val="16"/>
                <w:szCs w:val="16"/>
              </w:rPr>
              <w:t>interpret</w:t>
            </w:r>
            <w:r w:rsidR="007C7E46">
              <w:rPr>
                <w:rFonts w:ascii="Arial" w:hAnsi="Arial" w:cs="Arial"/>
                <w:sz w:val="16"/>
                <w:szCs w:val="16"/>
              </w:rPr>
              <w:t>i</w:t>
            </w:r>
            <w:r>
              <w:rPr>
                <w:rFonts w:ascii="Arial" w:hAnsi="Arial" w:cs="Arial"/>
                <w:sz w:val="16"/>
                <w:szCs w:val="16"/>
              </w:rPr>
              <w:t>visme</w:t>
            </w:r>
            <w:proofErr w:type="spellEnd"/>
            <w:r>
              <w:rPr>
                <w:rFonts w:ascii="Arial" w:hAnsi="Arial" w:cs="Arial"/>
                <w:sz w:val="16"/>
                <w:szCs w:val="16"/>
              </w:rPr>
              <w:t xml:space="preserve"> lijkt geen </w:t>
            </w:r>
            <w:r w:rsidR="00300C4D">
              <w:rPr>
                <w:rFonts w:ascii="Arial" w:hAnsi="Arial" w:cs="Arial"/>
                <w:sz w:val="16"/>
                <w:szCs w:val="16"/>
              </w:rPr>
              <w:t xml:space="preserve">sprake te zijn. Er wordt aangegeven dat er sprake is van een case </w:t>
            </w:r>
            <w:proofErr w:type="spellStart"/>
            <w:r w:rsidR="00300C4D">
              <w:rPr>
                <w:rFonts w:ascii="Arial" w:hAnsi="Arial" w:cs="Arial"/>
                <w:sz w:val="16"/>
                <w:szCs w:val="16"/>
              </w:rPr>
              <w:t>study</w:t>
            </w:r>
            <w:proofErr w:type="spellEnd"/>
            <w:r w:rsidR="00300C4D">
              <w:rPr>
                <w:rFonts w:ascii="Arial" w:hAnsi="Arial" w:cs="Arial"/>
                <w:sz w:val="16"/>
                <w:szCs w:val="16"/>
              </w:rPr>
              <w:t xml:space="preserve"> terwijl in feite niet duidelijk wordt wat de case nu eigenlijk is.</w:t>
            </w:r>
          </w:p>
          <w:p w:rsidR="000C5B56" w:rsidRPr="004622CB" w:rsidRDefault="000C5B56" w:rsidP="00FE798C">
            <w:pPr>
              <w:rPr>
                <w:rFonts w:ascii="Arial" w:hAnsi="Arial" w:cs="Arial"/>
                <w:sz w:val="16"/>
                <w:szCs w:val="16"/>
              </w:rPr>
            </w:pPr>
          </w:p>
        </w:tc>
      </w:tr>
    </w:tbl>
    <w:p w:rsidR="00351B3D" w:rsidRDefault="00351B3D">
      <w:r>
        <w:br w:type="page"/>
      </w:r>
    </w:p>
    <w:tbl>
      <w:tblPr>
        <w:tblStyle w:val="Tabelraster"/>
        <w:tblW w:w="15452" w:type="dxa"/>
        <w:tblInd w:w="-176" w:type="dxa"/>
        <w:tblLayout w:type="fixed"/>
        <w:tblLook w:val="04A0"/>
      </w:tblPr>
      <w:tblGrid>
        <w:gridCol w:w="2251"/>
        <w:gridCol w:w="1861"/>
        <w:gridCol w:w="139"/>
        <w:gridCol w:w="1845"/>
        <w:gridCol w:w="280"/>
        <w:gridCol w:w="1563"/>
        <w:gridCol w:w="425"/>
        <w:gridCol w:w="1701"/>
        <w:gridCol w:w="142"/>
        <w:gridCol w:w="1843"/>
        <w:gridCol w:w="141"/>
        <w:gridCol w:w="1960"/>
        <w:gridCol w:w="8"/>
        <w:gridCol w:w="1293"/>
      </w:tblGrid>
      <w:tr w:rsidR="00D343AE" w:rsidRPr="004622CB" w:rsidTr="00351B3D">
        <w:trPr>
          <w:trHeight w:val="455"/>
        </w:trPr>
        <w:tc>
          <w:tcPr>
            <w:tcW w:w="2251" w:type="dxa"/>
            <w:tcBorders>
              <w:tl2br w:val="single" w:sz="4" w:space="0" w:color="auto"/>
              <w:tr2bl w:val="nil"/>
            </w:tcBorders>
            <w:shd w:val="clear" w:color="auto" w:fill="A8D08D" w:themeFill="accent6" w:themeFillTint="99"/>
          </w:tcPr>
          <w:p w:rsidR="00D343AE" w:rsidRPr="00B77A53" w:rsidRDefault="00D343AE" w:rsidP="00FE798C">
            <w:pPr>
              <w:jc w:val="right"/>
              <w:rPr>
                <w:rFonts w:ascii="Arial" w:hAnsi="Arial" w:cs="Arial"/>
                <w:b/>
                <w:sz w:val="16"/>
                <w:szCs w:val="16"/>
              </w:rPr>
            </w:pPr>
            <w:r w:rsidRPr="00B77A53">
              <w:rPr>
                <w:rFonts w:ascii="Arial" w:hAnsi="Arial" w:cs="Arial"/>
                <w:b/>
                <w:sz w:val="16"/>
                <w:szCs w:val="16"/>
              </w:rPr>
              <w:lastRenderedPageBreak/>
              <w:t>Beoordeling</w:t>
            </w:r>
          </w:p>
          <w:p w:rsidR="00D343AE" w:rsidRPr="004622CB" w:rsidRDefault="00D343AE" w:rsidP="00FE798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000"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Onvoldoende</w:t>
            </w:r>
          </w:p>
        </w:tc>
        <w:tc>
          <w:tcPr>
            <w:tcW w:w="2125"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6</w:t>
            </w:r>
          </w:p>
        </w:tc>
        <w:tc>
          <w:tcPr>
            <w:tcW w:w="1988"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7</w:t>
            </w:r>
          </w:p>
        </w:tc>
        <w:tc>
          <w:tcPr>
            <w:tcW w:w="1843"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8</w:t>
            </w:r>
          </w:p>
        </w:tc>
        <w:tc>
          <w:tcPr>
            <w:tcW w:w="1843" w:type="dxa"/>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9</w:t>
            </w:r>
          </w:p>
        </w:tc>
        <w:tc>
          <w:tcPr>
            <w:tcW w:w="2109" w:type="dxa"/>
            <w:gridSpan w:val="3"/>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10</w:t>
            </w:r>
          </w:p>
        </w:tc>
        <w:tc>
          <w:tcPr>
            <w:tcW w:w="1293" w:type="dxa"/>
            <w:shd w:val="clear" w:color="auto" w:fill="538135" w:themeFill="accent6" w:themeFillShade="BF"/>
          </w:tcPr>
          <w:p w:rsidR="00D343AE" w:rsidRPr="004622CB" w:rsidRDefault="00D343AE" w:rsidP="00966746">
            <w:pPr>
              <w:rPr>
                <w:rFonts w:ascii="Arial" w:hAnsi="Arial" w:cs="Arial"/>
                <w:sz w:val="16"/>
                <w:szCs w:val="16"/>
              </w:rPr>
            </w:pPr>
            <w:r w:rsidRPr="000C5B56">
              <w:rPr>
                <w:rFonts w:ascii="Arial" w:hAnsi="Arial" w:cs="Arial"/>
                <w:b/>
                <w:color w:val="FFFFFF" w:themeColor="background1"/>
                <w:sz w:val="16"/>
                <w:szCs w:val="16"/>
              </w:rPr>
              <w:t>Beoordeling</w:t>
            </w:r>
          </w:p>
        </w:tc>
      </w:tr>
      <w:tr w:rsidR="00966746" w:rsidRPr="004622CB" w:rsidTr="00351B3D">
        <w:trPr>
          <w:trHeight w:val="343"/>
        </w:trPr>
        <w:tc>
          <w:tcPr>
            <w:tcW w:w="2251" w:type="dxa"/>
            <w:vMerge w:val="restart"/>
            <w:shd w:val="clear" w:color="auto" w:fill="C5E0B3" w:themeFill="accent6" w:themeFillTint="66"/>
          </w:tcPr>
          <w:p w:rsidR="00966746" w:rsidRPr="004622CB" w:rsidRDefault="00351B3D" w:rsidP="00F15992">
            <w:pPr>
              <w:rPr>
                <w:rFonts w:ascii="Arial" w:hAnsi="Arial" w:cs="Arial"/>
                <w:sz w:val="16"/>
                <w:szCs w:val="16"/>
              </w:rPr>
            </w:pPr>
            <w:r>
              <w:rPr>
                <w:rFonts w:ascii="Arial" w:hAnsi="Arial" w:cs="Arial"/>
                <w:sz w:val="16"/>
                <w:szCs w:val="16"/>
              </w:rPr>
              <w:t>5</w:t>
            </w:r>
            <w:r w:rsidR="00FF47A6">
              <w:rPr>
                <w:rFonts w:ascii="Arial" w:hAnsi="Arial" w:cs="Arial"/>
                <w:sz w:val="16"/>
                <w:szCs w:val="16"/>
              </w:rPr>
              <w:t xml:space="preserve">. </w:t>
            </w:r>
            <w:r w:rsidR="000C0C80" w:rsidRPr="000C0C80">
              <w:rPr>
                <w:rFonts w:ascii="Arial" w:hAnsi="Arial" w:cs="Arial"/>
                <w:b/>
                <w:sz w:val="16"/>
                <w:szCs w:val="16"/>
              </w:rPr>
              <w:t>Uitvoeren van onderzoek</w:t>
            </w:r>
            <w:r w:rsidR="000C0C80">
              <w:rPr>
                <w:rFonts w:ascii="Arial" w:hAnsi="Arial" w:cs="Arial"/>
                <w:sz w:val="16"/>
                <w:szCs w:val="16"/>
              </w:rPr>
              <w:br/>
            </w:r>
            <w:r w:rsidR="00F15992">
              <w:rPr>
                <w:rFonts w:ascii="Arial" w:hAnsi="Arial" w:cs="Arial"/>
                <w:sz w:val="16"/>
                <w:szCs w:val="16"/>
              </w:rPr>
              <w:t>U</w:t>
            </w:r>
            <w:r w:rsidR="00FF47A6">
              <w:rPr>
                <w:rFonts w:ascii="Arial" w:hAnsi="Arial" w:cs="Arial"/>
                <w:sz w:val="16"/>
                <w:szCs w:val="16"/>
              </w:rPr>
              <w:t xml:space="preserve">itvoeren </w:t>
            </w:r>
            <w:r w:rsidR="00F15992">
              <w:rPr>
                <w:rFonts w:ascii="Arial" w:hAnsi="Arial" w:cs="Arial"/>
                <w:sz w:val="16"/>
                <w:szCs w:val="16"/>
              </w:rPr>
              <w:t xml:space="preserve">en verantwoorden </w:t>
            </w:r>
            <w:r w:rsidR="00FF47A6">
              <w:rPr>
                <w:rFonts w:ascii="Arial" w:hAnsi="Arial" w:cs="Arial"/>
                <w:sz w:val="16"/>
                <w:szCs w:val="16"/>
              </w:rPr>
              <w:t>van onderzoek</w:t>
            </w:r>
            <w:r w:rsidR="00DC4297">
              <w:rPr>
                <w:rFonts w:ascii="Arial" w:hAnsi="Arial" w:cs="Arial"/>
                <w:sz w:val="16"/>
                <w:szCs w:val="16"/>
              </w:rPr>
              <w:t>.</w:t>
            </w:r>
          </w:p>
        </w:tc>
        <w:tc>
          <w:tcPr>
            <w:tcW w:w="2000" w:type="dxa"/>
            <w:gridSpan w:val="2"/>
            <w:vMerge w:val="restart"/>
            <w:shd w:val="clear" w:color="auto" w:fill="E2EFD9" w:themeFill="accent6" w:themeFillTint="33"/>
          </w:tcPr>
          <w:p w:rsidR="00B944AC" w:rsidRPr="004622CB" w:rsidRDefault="00B944AC" w:rsidP="005E2AE8">
            <w:pPr>
              <w:rPr>
                <w:rFonts w:ascii="Arial" w:hAnsi="Arial" w:cs="Arial"/>
                <w:sz w:val="16"/>
                <w:szCs w:val="16"/>
              </w:rPr>
            </w:pPr>
            <w:r>
              <w:rPr>
                <w:rFonts w:ascii="Arial" w:hAnsi="Arial" w:cs="Arial"/>
                <w:sz w:val="16"/>
                <w:szCs w:val="16"/>
              </w:rPr>
              <w:t>Niet aanwezig, of geen onderbouwing van keuzen  voor instrumenten en/of opzet en/of tijd, en/of te vergaren data en keuzen t</w:t>
            </w:r>
            <w:r w:rsidR="004918D5">
              <w:rPr>
                <w:rFonts w:ascii="Arial" w:hAnsi="Arial" w:cs="Arial"/>
                <w:sz w:val="16"/>
                <w:szCs w:val="16"/>
              </w:rPr>
              <w:t>.</w:t>
            </w:r>
            <w:r>
              <w:rPr>
                <w:rFonts w:ascii="Arial" w:hAnsi="Arial" w:cs="Arial"/>
                <w:sz w:val="16"/>
                <w:szCs w:val="16"/>
              </w:rPr>
              <w:t>a</w:t>
            </w:r>
            <w:r w:rsidR="004918D5">
              <w:rPr>
                <w:rFonts w:ascii="Arial" w:hAnsi="Arial" w:cs="Arial"/>
                <w:sz w:val="16"/>
                <w:szCs w:val="16"/>
              </w:rPr>
              <w:t>.</w:t>
            </w:r>
            <w:r>
              <w:rPr>
                <w:rFonts w:ascii="Arial" w:hAnsi="Arial" w:cs="Arial"/>
                <w:sz w:val="16"/>
                <w:szCs w:val="16"/>
              </w:rPr>
              <w:t>v</w:t>
            </w:r>
            <w:r w:rsidR="004918D5">
              <w:rPr>
                <w:rFonts w:ascii="Arial" w:hAnsi="Arial" w:cs="Arial"/>
                <w:sz w:val="16"/>
                <w:szCs w:val="16"/>
              </w:rPr>
              <w:t>.</w:t>
            </w:r>
            <w:r>
              <w:rPr>
                <w:rFonts w:ascii="Arial" w:hAnsi="Arial" w:cs="Arial"/>
                <w:sz w:val="16"/>
                <w:szCs w:val="16"/>
              </w:rPr>
              <w:t xml:space="preserve"> de betrokken respondenten, proefpersonen en/of </w:t>
            </w:r>
            <w:r w:rsidR="00C80412">
              <w:rPr>
                <w:rFonts w:ascii="Arial" w:hAnsi="Arial" w:cs="Arial"/>
                <w:sz w:val="16"/>
                <w:szCs w:val="16"/>
              </w:rPr>
              <w:t>populaties</w:t>
            </w:r>
            <w:r>
              <w:rPr>
                <w:rFonts w:ascii="Arial" w:hAnsi="Arial" w:cs="Arial"/>
                <w:sz w:val="16"/>
                <w:szCs w:val="16"/>
              </w:rPr>
              <w:t>.</w:t>
            </w:r>
          </w:p>
        </w:tc>
        <w:tc>
          <w:tcPr>
            <w:tcW w:w="2125" w:type="dxa"/>
            <w:gridSpan w:val="2"/>
            <w:vMerge w:val="restart"/>
            <w:shd w:val="clear" w:color="auto" w:fill="E2EFD9" w:themeFill="accent6" w:themeFillTint="33"/>
          </w:tcPr>
          <w:p w:rsidR="00966746" w:rsidRPr="004622CB" w:rsidRDefault="00FF47A6" w:rsidP="00A20BE5">
            <w:pPr>
              <w:rPr>
                <w:rFonts w:ascii="Arial" w:hAnsi="Arial" w:cs="Arial"/>
                <w:sz w:val="16"/>
                <w:szCs w:val="16"/>
              </w:rPr>
            </w:pPr>
            <w:r>
              <w:rPr>
                <w:rFonts w:ascii="Arial" w:hAnsi="Arial" w:cs="Arial"/>
                <w:sz w:val="16"/>
                <w:szCs w:val="16"/>
              </w:rPr>
              <w:t xml:space="preserve">Onderbouwde </w:t>
            </w:r>
            <w:r w:rsidR="006E18DD">
              <w:rPr>
                <w:rFonts w:ascii="Arial" w:hAnsi="Arial" w:cs="Arial"/>
                <w:sz w:val="16"/>
                <w:szCs w:val="16"/>
              </w:rPr>
              <w:t>b</w:t>
            </w:r>
            <w:r w:rsidR="00BF587F">
              <w:rPr>
                <w:rFonts w:ascii="Arial" w:hAnsi="Arial" w:cs="Arial"/>
                <w:sz w:val="16"/>
                <w:szCs w:val="16"/>
              </w:rPr>
              <w:t xml:space="preserve">eschrijving van </w:t>
            </w:r>
            <w:r w:rsidR="006E18DD">
              <w:rPr>
                <w:rFonts w:ascii="Arial" w:hAnsi="Arial" w:cs="Arial"/>
                <w:sz w:val="16"/>
                <w:szCs w:val="16"/>
              </w:rPr>
              <w:t xml:space="preserve">relevante </w:t>
            </w:r>
            <w:r>
              <w:rPr>
                <w:rFonts w:ascii="Arial" w:hAnsi="Arial" w:cs="Arial"/>
                <w:sz w:val="16"/>
                <w:szCs w:val="16"/>
              </w:rPr>
              <w:t>keuzes</w:t>
            </w:r>
            <w:r w:rsidR="006E18DD">
              <w:rPr>
                <w:rFonts w:ascii="Arial" w:hAnsi="Arial" w:cs="Arial"/>
                <w:sz w:val="16"/>
                <w:szCs w:val="16"/>
              </w:rPr>
              <w:t xml:space="preserve"> </w:t>
            </w:r>
            <w:r w:rsidR="00A20BE5">
              <w:rPr>
                <w:rFonts w:ascii="Arial" w:hAnsi="Arial" w:cs="Arial"/>
                <w:sz w:val="16"/>
                <w:szCs w:val="16"/>
              </w:rPr>
              <w:t xml:space="preserve">bij </w:t>
            </w:r>
            <w:r w:rsidR="006E18DD">
              <w:rPr>
                <w:rFonts w:ascii="Arial" w:hAnsi="Arial" w:cs="Arial"/>
                <w:sz w:val="16"/>
                <w:szCs w:val="16"/>
              </w:rPr>
              <w:t>uitvoering</w:t>
            </w:r>
            <w:r w:rsidR="00A20BE5">
              <w:rPr>
                <w:rFonts w:ascii="Arial" w:hAnsi="Arial" w:cs="Arial"/>
                <w:sz w:val="16"/>
                <w:szCs w:val="16"/>
              </w:rPr>
              <w:t xml:space="preserve"> onderzoek</w:t>
            </w:r>
            <w:r>
              <w:rPr>
                <w:rFonts w:ascii="Arial" w:hAnsi="Arial" w:cs="Arial"/>
                <w:sz w:val="16"/>
                <w:szCs w:val="16"/>
              </w:rPr>
              <w:t>,</w:t>
            </w:r>
            <w:r w:rsidR="00A20BE5">
              <w:rPr>
                <w:rFonts w:ascii="Arial" w:hAnsi="Arial" w:cs="Arial"/>
                <w:sz w:val="16"/>
                <w:szCs w:val="16"/>
              </w:rPr>
              <w:t xml:space="preserve"> gebruik van </w:t>
            </w:r>
            <w:r w:rsidR="00E95D7A">
              <w:rPr>
                <w:rFonts w:ascii="Arial" w:hAnsi="Arial" w:cs="Arial"/>
                <w:sz w:val="16"/>
                <w:szCs w:val="16"/>
              </w:rPr>
              <w:t>instrumenten, opzet</w:t>
            </w:r>
            <w:r w:rsidR="006E18DD">
              <w:rPr>
                <w:rFonts w:ascii="Arial" w:hAnsi="Arial" w:cs="Arial"/>
                <w:sz w:val="16"/>
                <w:szCs w:val="16"/>
              </w:rPr>
              <w:t xml:space="preserve">, tijd, te vergaren </w:t>
            </w:r>
            <w:r w:rsidR="00F15992">
              <w:rPr>
                <w:rFonts w:ascii="Arial" w:hAnsi="Arial" w:cs="Arial"/>
                <w:sz w:val="16"/>
                <w:szCs w:val="16"/>
              </w:rPr>
              <w:t xml:space="preserve">van </w:t>
            </w:r>
            <w:r w:rsidR="006E18DD">
              <w:rPr>
                <w:rFonts w:ascii="Arial" w:hAnsi="Arial" w:cs="Arial"/>
                <w:sz w:val="16"/>
                <w:szCs w:val="16"/>
              </w:rPr>
              <w:t>data en keuzes t.a.v. betrokken respondenten/proefpersonen</w:t>
            </w:r>
            <w:r w:rsidR="00BB0DD9">
              <w:rPr>
                <w:rFonts w:ascii="Arial" w:hAnsi="Arial" w:cs="Arial"/>
                <w:sz w:val="16"/>
                <w:szCs w:val="16"/>
              </w:rPr>
              <w:t xml:space="preserve"> en populaties, gebruikmakend van de onderzoeksliteratuur.</w:t>
            </w:r>
          </w:p>
        </w:tc>
        <w:tc>
          <w:tcPr>
            <w:tcW w:w="1988" w:type="dxa"/>
            <w:gridSpan w:val="2"/>
            <w:vMerge w:val="restart"/>
            <w:shd w:val="clear" w:color="auto" w:fill="E2EFD9" w:themeFill="accent6" w:themeFillTint="33"/>
          </w:tcPr>
          <w:p w:rsidR="00966746" w:rsidRPr="004622CB" w:rsidRDefault="004E4F64" w:rsidP="004918D5">
            <w:pPr>
              <w:rPr>
                <w:rFonts w:ascii="Arial" w:hAnsi="Arial" w:cs="Arial"/>
                <w:sz w:val="16"/>
                <w:szCs w:val="16"/>
              </w:rPr>
            </w:pPr>
            <w:r>
              <w:rPr>
                <w:rFonts w:ascii="Arial" w:hAnsi="Arial" w:cs="Arial"/>
                <w:sz w:val="16"/>
                <w:szCs w:val="16"/>
              </w:rPr>
              <w:t>Zoals voorgaand</w:t>
            </w:r>
            <w:r w:rsidR="004918D5">
              <w:rPr>
                <w:rFonts w:ascii="Arial" w:hAnsi="Arial" w:cs="Arial"/>
                <w:sz w:val="16"/>
                <w:szCs w:val="16"/>
              </w:rPr>
              <w:t xml:space="preserve">, </w:t>
            </w:r>
            <w:r w:rsidR="00057317">
              <w:rPr>
                <w:rFonts w:ascii="Arial" w:hAnsi="Arial" w:cs="Arial"/>
                <w:sz w:val="16"/>
                <w:szCs w:val="16"/>
              </w:rPr>
              <w:t>waarin keuzen, waarde en relevantie van het onderzoe</w:t>
            </w:r>
            <w:r w:rsidR="00A20BE5">
              <w:rPr>
                <w:rFonts w:ascii="Arial" w:hAnsi="Arial" w:cs="Arial"/>
                <w:sz w:val="16"/>
                <w:szCs w:val="16"/>
              </w:rPr>
              <w:t>k worden onderbouwd</w:t>
            </w:r>
            <w:r w:rsidR="00BF587F">
              <w:rPr>
                <w:rFonts w:ascii="Arial" w:hAnsi="Arial" w:cs="Arial"/>
                <w:sz w:val="16"/>
                <w:szCs w:val="16"/>
              </w:rPr>
              <w:t xml:space="preserve">. De keuzes bij de uitvoering in relatie </w:t>
            </w:r>
            <w:r w:rsidR="00A20BE5">
              <w:rPr>
                <w:rFonts w:ascii="Arial" w:hAnsi="Arial" w:cs="Arial"/>
                <w:sz w:val="16"/>
                <w:szCs w:val="16"/>
              </w:rPr>
              <w:t>met</w:t>
            </w:r>
            <w:r w:rsidR="00BF587F">
              <w:rPr>
                <w:rFonts w:ascii="Arial" w:hAnsi="Arial" w:cs="Arial"/>
                <w:sz w:val="16"/>
                <w:szCs w:val="16"/>
              </w:rPr>
              <w:t xml:space="preserve"> de</w:t>
            </w:r>
            <w:r w:rsidR="00A20BE5">
              <w:rPr>
                <w:rFonts w:ascii="Arial" w:hAnsi="Arial" w:cs="Arial"/>
                <w:sz w:val="16"/>
                <w:szCs w:val="16"/>
              </w:rPr>
              <w:t xml:space="preserve"> verschillende rollen </w:t>
            </w:r>
            <w:r w:rsidR="00BF587F">
              <w:rPr>
                <w:rFonts w:ascii="Arial" w:hAnsi="Arial" w:cs="Arial"/>
                <w:sz w:val="16"/>
                <w:szCs w:val="16"/>
              </w:rPr>
              <w:t xml:space="preserve">van de </w:t>
            </w:r>
            <w:proofErr w:type="spellStart"/>
            <w:r w:rsidR="00BF587F">
              <w:rPr>
                <w:rFonts w:ascii="Arial" w:hAnsi="Arial" w:cs="Arial"/>
                <w:sz w:val="16"/>
                <w:szCs w:val="16"/>
              </w:rPr>
              <w:t>master</w:t>
            </w:r>
            <w:proofErr w:type="spellEnd"/>
            <w:r w:rsidR="00BF587F">
              <w:rPr>
                <w:rFonts w:ascii="Arial" w:hAnsi="Arial" w:cs="Arial"/>
                <w:sz w:val="16"/>
                <w:szCs w:val="16"/>
              </w:rPr>
              <w:t xml:space="preserve"> zijn</w:t>
            </w:r>
            <w:r w:rsidR="00A20BE5">
              <w:rPr>
                <w:rFonts w:ascii="Arial" w:hAnsi="Arial" w:cs="Arial"/>
                <w:sz w:val="16"/>
                <w:szCs w:val="16"/>
              </w:rPr>
              <w:t xml:space="preserve"> benoemd</w:t>
            </w:r>
            <w:r w:rsidR="0070630D">
              <w:rPr>
                <w:rFonts w:ascii="Arial" w:hAnsi="Arial" w:cs="Arial"/>
                <w:sz w:val="16"/>
                <w:szCs w:val="16"/>
              </w:rPr>
              <w:t xml:space="preserve"> en beschreven</w:t>
            </w:r>
            <w:r w:rsidR="00A20BE5">
              <w:rPr>
                <w:rFonts w:ascii="Arial" w:hAnsi="Arial" w:cs="Arial"/>
                <w:sz w:val="16"/>
                <w:szCs w:val="16"/>
              </w:rPr>
              <w:t xml:space="preserve">. Kan </w:t>
            </w:r>
            <w:r w:rsidR="004918D5">
              <w:rPr>
                <w:rFonts w:ascii="Arial" w:hAnsi="Arial" w:cs="Arial"/>
                <w:sz w:val="16"/>
                <w:szCs w:val="16"/>
              </w:rPr>
              <w:t xml:space="preserve">nog </w:t>
            </w:r>
            <w:r w:rsidR="00A20BE5">
              <w:rPr>
                <w:rFonts w:ascii="Arial" w:hAnsi="Arial" w:cs="Arial"/>
                <w:sz w:val="16"/>
                <w:szCs w:val="16"/>
              </w:rPr>
              <w:t>onvolledigheden bevatten.</w:t>
            </w:r>
          </w:p>
        </w:tc>
        <w:tc>
          <w:tcPr>
            <w:tcW w:w="1843" w:type="dxa"/>
            <w:gridSpan w:val="2"/>
            <w:vMerge w:val="restart"/>
            <w:shd w:val="clear" w:color="auto" w:fill="E2EFD9" w:themeFill="accent6" w:themeFillTint="33"/>
          </w:tcPr>
          <w:p w:rsidR="00966746" w:rsidRPr="004622CB" w:rsidRDefault="004E4F64" w:rsidP="004918D5">
            <w:pPr>
              <w:rPr>
                <w:rFonts w:ascii="Arial" w:hAnsi="Arial" w:cs="Arial"/>
                <w:sz w:val="16"/>
                <w:szCs w:val="16"/>
              </w:rPr>
            </w:pPr>
            <w:r>
              <w:rPr>
                <w:rFonts w:ascii="Arial" w:hAnsi="Arial" w:cs="Arial"/>
                <w:sz w:val="16"/>
                <w:szCs w:val="16"/>
              </w:rPr>
              <w:t>Zoals voorgaand</w:t>
            </w:r>
            <w:r w:rsidR="004918D5">
              <w:rPr>
                <w:rFonts w:ascii="Arial" w:hAnsi="Arial" w:cs="Arial"/>
                <w:sz w:val="16"/>
                <w:szCs w:val="16"/>
              </w:rPr>
              <w:t>,</w:t>
            </w:r>
            <w:r w:rsidR="00A20BE5">
              <w:rPr>
                <w:rFonts w:ascii="Arial" w:hAnsi="Arial" w:cs="Arial"/>
                <w:sz w:val="16"/>
                <w:szCs w:val="16"/>
              </w:rPr>
              <w:t xml:space="preserve"> </w:t>
            </w:r>
            <w:r w:rsidR="004918D5">
              <w:rPr>
                <w:rFonts w:ascii="Arial" w:hAnsi="Arial" w:cs="Arial"/>
                <w:sz w:val="16"/>
                <w:szCs w:val="16"/>
              </w:rPr>
              <w:t xml:space="preserve">met </w:t>
            </w:r>
            <w:r w:rsidR="00A20BE5">
              <w:rPr>
                <w:rFonts w:ascii="Arial" w:hAnsi="Arial" w:cs="Arial"/>
                <w:sz w:val="16"/>
                <w:szCs w:val="16"/>
              </w:rPr>
              <w:t>verfijndere weergave en argumentatie.</w:t>
            </w:r>
            <w:r w:rsidR="00BF587F">
              <w:rPr>
                <w:rFonts w:ascii="Arial" w:hAnsi="Arial" w:cs="Arial"/>
                <w:sz w:val="16"/>
                <w:szCs w:val="16"/>
              </w:rPr>
              <w:t xml:space="preserve"> Niveau van reflectie op rollen en uitvoering overstijgt beschrijving en toont verdieping</w:t>
            </w:r>
            <w:r w:rsidR="004918D5">
              <w:rPr>
                <w:rFonts w:ascii="Arial" w:hAnsi="Arial" w:cs="Arial"/>
                <w:sz w:val="16"/>
                <w:szCs w:val="16"/>
              </w:rPr>
              <w:t xml:space="preserve">, wat </w:t>
            </w:r>
            <w:r w:rsidR="00D348E6">
              <w:rPr>
                <w:rFonts w:ascii="Arial" w:hAnsi="Arial" w:cs="Arial"/>
                <w:sz w:val="16"/>
                <w:szCs w:val="16"/>
              </w:rPr>
              <w:t xml:space="preserve">kleine onvolledigheden </w:t>
            </w:r>
            <w:r w:rsidR="004918D5">
              <w:rPr>
                <w:rFonts w:ascii="Arial" w:hAnsi="Arial" w:cs="Arial"/>
                <w:sz w:val="16"/>
                <w:szCs w:val="16"/>
              </w:rPr>
              <w:t xml:space="preserve">kan </w:t>
            </w:r>
            <w:r w:rsidR="00D348E6">
              <w:rPr>
                <w:rFonts w:ascii="Arial" w:hAnsi="Arial" w:cs="Arial"/>
                <w:sz w:val="16"/>
                <w:szCs w:val="16"/>
              </w:rPr>
              <w:t>bevatten.</w:t>
            </w:r>
          </w:p>
        </w:tc>
        <w:tc>
          <w:tcPr>
            <w:tcW w:w="1843" w:type="dxa"/>
            <w:vMerge w:val="restart"/>
            <w:shd w:val="clear" w:color="auto" w:fill="E2EFD9" w:themeFill="accent6" w:themeFillTint="33"/>
          </w:tcPr>
          <w:p w:rsidR="00966746" w:rsidRPr="004622CB" w:rsidRDefault="004E4F64" w:rsidP="004918D5">
            <w:pPr>
              <w:rPr>
                <w:rFonts w:ascii="Arial" w:hAnsi="Arial" w:cs="Arial"/>
                <w:sz w:val="16"/>
                <w:szCs w:val="16"/>
              </w:rPr>
            </w:pPr>
            <w:r>
              <w:rPr>
                <w:rFonts w:ascii="Arial" w:hAnsi="Arial" w:cs="Arial"/>
                <w:sz w:val="16"/>
                <w:szCs w:val="16"/>
              </w:rPr>
              <w:t>Zoals voorgaand</w:t>
            </w:r>
            <w:r w:rsidR="0070630D">
              <w:rPr>
                <w:rFonts w:ascii="Arial" w:hAnsi="Arial" w:cs="Arial"/>
                <w:sz w:val="16"/>
                <w:szCs w:val="16"/>
              </w:rPr>
              <w:t xml:space="preserve">, </w:t>
            </w:r>
            <w:r w:rsidR="00BF587F">
              <w:rPr>
                <w:rFonts w:ascii="Arial" w:hAnsi="Arial" w:cs="Arial"/>
                <w:sz w:val="16"/>
                <w:szCs w:val="16"/>
              </w:rPr>
              <w:t xml:space="preserve">waarbij de reflectie </w:t>
            </w:r>
            <w:r w:rsidR="0070630D">
              <w:rPr>
                <w:rFonts w:ascii="Arial" w:hAnsi="Arial" w:cs="Arial"/>
                <w:sz w:val="16"/>
                <w:szCs w:val="16"/>
              </w:rPr>
              <w:t>op de  keuzes bij het onderzoek in relatie met de wis</w:t>
            </w:r>
            <w:r w:rsidR="00BF587F">
              <w:rPr>
                <w:rFonts w:ascii="Arial" w:hAnsi="Arial" w:cs="Arial"/>
                <w:sz w:val="16"/>
                <w:szCs w:val="16"/>
              </w:rPr>
              <w:t>s</w:t>
            </w:r>
            <w:r w:rsidR="0070630D">
              <w:rPr>
                <w:rFonts w:ascii="Arial" w:hAnsi="Arial" w:cs="Arial"/>
                <w:sz w:val="16"/>
                <w:szCs w:val="16"/>
              </w:rPr>
              <w:t xml:space="preserve">elende rollen </w:t>
            </w:r>
            <w:r w:rsidR="00BF587F">
              <w:rPr>
                <w:rFonts w:ascii="Arial" w:hAnsi="Arial" w:cs="Arial"/>
                <w:sz w:val="16"/>
                <w:szCs w:val="16"/>
              </w:rPr>
              <w:t>correct en in samenhang is weergeven.</w:t>
            </w:r>
            <w:r w:rsidR="00D348E6">
              <w:rPr>
                <w:rFonts w:ascii="Arial" w:hAnsi="Arial" w:cs="Arial"/>
                <w:sz w:val="16"/>
                <w:szCs w:val="16"/>
              </w:rPr>
              <w:t xml:space="preserve"> </w:t>
            </w:r>
          </w:p>
        </w:tc>
        <w:tc>
          <w:tcPr>
            <w:tcW w:w="2101" w:type="dxa"/>
            <w:gridSpan w:val="2"/>
            <w:vMerge w:val="restart"/>
            <w:shd w:val="clear" w:color="auto" w:fill="E2EFD9" w:themeFill="accent6" w:themeFillTint="33"/>
          </w:tcPr>
          <w:p w:rsidR="00966746" w:rsidRPr="004622CB" w:rsidRDefault="004E4F64" w:rsidP="00BF587F">
            <w:pPr>
              <w:rPr>
                <w:rFonts w:ascii="Arial" w:hAnsi="Arial" w:cs="Arial"/>
                <w:sz w:val="16"/>
                <w:szCs w:val="16"/>
              </w:rPr>
            </w:pPr>
            <w:r>
              <w:rPr>
                <w:rFonts w:ascii="Arial" w:hAnsi="Arial" w:cs="Arial"/>
                <w:sz w:val="16"/>
                <w:szCs w:val="16"/>
              </w:rPr>
              <w:t>Zoals voorgaand</w:t>
            </w:r>
            <w:r w:rsidR="00BF587F">
              <w:rPr>
                <w:rFonts w:ascii="Arial" w:hAnsi="Arial" w:cs="Arial"/>
                <w:sz w:val="16"/>
                <w:szCs w:val="16"/>
              </w:rPr>
              <w:t xml:space="preserve">, waarbij de </w:t>
            </w:r>
            <w:r w:rsidR="00994F78">
              <w:rPr>
                <w:rFonts w:ascii="Arial" w:hAnsi="Arial" w:cs="Arial"/>
                <w:sz w:val="16"/>
                <w:szCs w:val="16"/>
              </w:rPr>
              <w:t xml:space="preserve">kritische reflectie op het eigen onderzoek </w:t>
            </w:r>
            <w:r w:rsidR="006C4DDB">
              <w:rPr>
                <w:rFonts w:ascii="Arial" w:hAnsi="Arial" w:cs="Arial"/>
                <w:sz w:val="16"/>
                <w:szCs w:val="16"/>
              </w:rPr>
              <w:t xml:space="preserve">en mogelijke verbeterpunten, </w:t>
            </w:r>
            <w:r w:rsidR="00BF587F">
              <w:rPr>
                <w:rFonts w:ascii="Arial" w:hAnsi="Arial" w:cs="Arial"/>
                <w:sz w:val="16"/>
                <w:szCs w:val="16"/>
              </w:rPr>
              <w:t xml:space="preserve">gedaan zijn op correct </w:t>
            </w:r>
            <w:r w:rsidR="006C4DDB">
              <w:rPr>
                <w:rFonts w:ascii="Arial" w:hAnsi="Arial" w:cs="Arial"/>
                <w:sz w:val="16"/>
                <w:szCs w:val="16"/>
              </w:rPr>
              <w:t>eigen onderzoek en introspectie.</w:t>
            </w:r>
            <w:r w:rsidR="00D348E6">
              <w:rPr>
                <w:rFonts w:ascii="Arial" w:hAnsi="Arial" w:cs="Arial"/>
                <w:sz w:val="16"/>
                <w:szCs w:val="16"/>
              </w:rPr>
              <w:t xml:space="preserve"> </w:t>
            </w:r>
            <w:r w:rsidR="00D47A6C">
              <w:rPr>
                <w:rFonts w:ascii="Arial" w:hAnsi="Arial" w:cs="Arial"/>
                <w:sz w:val="16"/>
                <w:szCs w:val="16"/>
              </w:rPr>
              <w:t>Zonder</w:t>
            </w:r>
            <w:r w:rsidR="00D348E6">
              <w:rPr>
                <w:rFonts w:ascii="Arial" w:hAnsi="Arial" w:cs="Arial"/>
                <w:sz w:val="16"/>
                <w:szCs w:val="16"/>
              </w:rPr>
              <w:t xml:space="preserve"> onvolledigheden</w:t>
            </w:r>
          </w:p>
        </w:tc>
        <w:tc>
          <w:tcPr>
            <w:tcW w:w="1301" w:type="dxa"/>
            <w:gridSpan w:val="2"/>
            <w:shd w:val="clear" w:color="auto" w:fill="C5E0B3" w:themeFill="accent6" w:themeFillTint="66"/>
          </w:tcPr>
          <w:p w:rsidR="00966746" w:rsidRPr="004622CB" w:rsidRDefault="00966746" w:rsidP="005E2AE8">
            <w:pPr>
              <w:rPr>
                <w:rFonts w:ascii="Arial" w:hAnsi="Arial" w:cs="Arial"/>
                <w:sz w:val="16"/>
                <w:szCs w:val="16"/>
              </w:rPr>
            </w:pPr>
            <w:r>
              <w:rPr>
                <w:rFonts w:ascii="Arial" w:hAnsi="Arial" w:cs="Arial"/>
                <w:sz w:val="16"/>
                <w:szCs w:val="16"/>
              </w:rPr>
              <w:t>Gewicht 10 %</w:t>
            </w:r>
          </w:p>
        </w:tc>
      </w:tr>
      <w:tr w:rsidR="00966746" w:rsidRPr="004622CB" w:rsidTr="00351B3D">
        <w:trPr>
          <w:trHeight w:val="600"/>
        </w:trPr>
        <w:tc>
          <w:tcPr>
            <w:tcW w:w="2251" w:type="dxa"/>
            <w:vMerge/>
            <w:shd w:val="clear" w:color="auto" w:fill="C5E0B3" w:themeFill="accent6" w:themeFillTint="66"/>
          </w:tcPr>
          <w:p w:rsidR="00966746" w:rsidRPr="004622CB" w:rsidRDefault="00966746" w:rsidP="005E2AE8">
            <w:pPr>
              <w:rPr>
                <w:rFonts w:ascii="Arial" w:hAnsi="Arial" w:cs="Arial"/>
                <w:sz w:val="16"/>
                <w:szCs w:val="16"/>
              </w:rPr>
            </w:pPr>
          </w:p>
        </w:tc>
        <w:tc>
          <w:tcPr>
            <w:tcW w:w="2000"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2125"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988"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843"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843" w:type="dxa"/>
            <w:vMerge/>
            <w:shd w:val="clear" w:color="auto" w:fill="E2EFD9" w:themeFill="accent6" w:themeFillTint="33"/>
          </w:tcPr>
          <w:p w:rsidR="00966746" w:rsidRPr="004622CB" w:rsidRDefault="00966746" w:rsidP="005E2AE8">
            <w:pPr>
              <w:rPr>
                <w:rFonts w:ascii="Arial" w:hAnsi="Arial" w:cs="Arial"/>
                <w:sz w:val="16"/>
                <w:szCs w:val="16"/>
              </w:rPr>
            </w:pPr>
          </w:p>
        </w:tc>
        <w:tc>
          <w:tcPr>
            <w:tcW w:w="2101"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301" w:type="dxa"/>
            <w:gridSpan w:val="2"/>
            <w:vAlign w:val="center"/>
          </w:tcPr>
          <w:p w:rsidR="00966746" w:rsidRPr="001D0F5D" w:rsidRDefault="00300C4D" w:rsidP="001D0F5D">
            <w:pPr>
              <w:jc w:val="center"/>
              <w:rPr>
                <w:rFonts w:ascii="Arial" w:hAnsi="Arial" w:cs="Arial"/>
                <w:sz w:val="36"/>
                <w:szCs w:val="36"/>
              </w:rPr>
            </w:pPr>
            <w:r>
              <w:rPr>
                <w:rFonts w:ascii="Arial" w:hAnsi="Arial" w:cs="Arial"/>
                <w:sz w:val="36"/>
                <w:szCs w:val="36"/>
              </w:rPr>
              <w:t>7</w:t>
            </w:r>
          </w:p>
        </w:tc>
      </w:tr>
      <w:tr w:rsidR="00D343AE" w:rsidRPr="004622CB" w:rsidTr="00351B3D">
        <w:tc>
          <w:tcPr>
            <w:tcW w:w="2251" w:type="dxa"/>
            <w:shd w:val="clear" w:color="auto" w:fill="538135" w:themeFill="accent6" w:themeFillShade="BF"/>
            <w:vAlign w:val="center"/>
          </w:tcPr>
          <w:p w:rsidR="00D343AE" w:rsidRPr="00B77A53" w:rsidRDefault="00DC1F39" w:rsidP="000704A2">
            <w:pPr>
              <w:jc w:val="center"/>
              <w:rPr>
                <w:rFonts w:ascii="Arial" w:hAnsi="Arial" w:cs="Arial"/>
                <w:b/>
                <w:sz w:val="24"/>
                <w:szCs w:val="24"/>
              </w:rPr>
            </w:pPr>
            <w:r>
              <w:rPr>
                <w:rFonts w:ascii="Arial" w:hAnsi="Arial" w:cs="Arial"/>
                <w:b/>
                <w:color w:val="FFFFFF" w:themeColor="background1"/>
                <w:sz w:val="24"/>
                <w:szCs w:val="24"/>
              </w:rPr>
              <w:t xml:space="preserve">Argumentatie </w:t>
            </w:r>
          </w:p>
        </w:tc>
        <w:tc>
          <w:tcPr>
            <w:tcW w:w="13201" w:type="dxa"/>
            <w:gridSpan w:val="13"/>
          </w:tcPr>
          <w:p w:rsidR="00D343AE" w:rsidRDefault="00D343AE" w:rsidP="00FE798C">
            <w:pPr>
              <w:rPr>
                <w:rFonts w:ascii="Arial" w:hAnsi="Arial" w:cs="Arial"/>
                <w:sz w:val="16"/>
                <w:szCs w:val="16"/>
              </w:rPr>
            </w:pPr>
          </w:p>
          <w:p w:rsidR="00D343AE" w:rsidRDefault="00D85EB7" w:rsidP="00FE798C">
            <w:pPr>
              <w:rPr>
                <w:rFonts w:ascii="Arial" w:hAnsi="Arial" w:cs="Arial"/>
                <w:sz w:val="16"/>
                <w:szCs w:val="16"/>
              </w:rPr>
            </w:pPr>
            <w:r>
              <w:rPr>
                <w:rFonts w:ascii="Arial" w:hAnsi="Arial" w:cs="Arial"/>
                <w:sz w:val="16"/>
                <w:szCs w:val="16"/>
              </w:rPr>
              <w:t>De beschrijving is in orde. Een meer overstijgende beschrijving en de gemaakte keuzes had voor meer diepgang gezorgd..</w:t>
            </w:r>
          </w:p>
          <w:p w:rsidR="00D343AE" w:rsidRPr="004622CB" w:rsidRDefault="00D343AE" w:rsidP="00FE798C">
            <w:pPr>
              <w:rPr>
                <w:rFonts w:ascii="Arial" w:hAnsi="Arial" w:cs="Arial"/>
                <w:sz w:val="16"/>
                <w:szCs w:val="16"/>
              </w:rPr>
            </w:pPr>
          </w:p>
        </w:tc>
      </w:tr>
      <w:tr w:rsidR="00D343AE" w:rsidRPr="004622CB" w:rsidTr="006B7BDD">
        <w:trPr>
          <w:trHeight w:val="455"/>
        </w:trPr>
        <w:tc>
          <w:tcPr>
            <w:tcW w:w="2251" w:type="dxa"/>
            <w:tcBorders>
              <w:tl2br w:val="single" w:sz="4" w:space="0" w:color="auto"/>
              <w:tr2bl w:val="nil"/>
            </w:tcBorders>
            <w:shd w:val="clear" w:color="auto" w:fill="A8D08D" w:themeFill="accent6" w:themeFillTint="99"/>
          </w:tcPr>
          <w:p w:rsidR="00D343AE" w:rsidRPr="00B77A53" w:rsidRDefault="00D343AE" w:rsidP="00FE798C">
            <w:pPr>
              <w:jc w:val="right"/>
              <w:rPr>
                <w:rFonts w:ascii="Arial" w:hAnsi="Arial" w:cs="Arial"/>
                <w:b/>
                <w:sz w:val="16"/>
                <w:szCs w:val="16"/>
              </w:rPr>
            </w:pPr>
            <w:r w:rsidRPr="00B77A53">
              <w:rPr>
                <w:rFonts w:ascii="Arial" w:hAnsi="Arial" w:cs="Arial"/>
                <w:b/>
                <w:sz w:val="16"/>
                <w:szCs w:val="16"/>
              </w:rPr>
              <w:t>Beoordeling</w:t>
            </w:r>
          </w:p>
          <w:p w:rsidR="00D343AE" w:rsidRPr="004622CB" w:rsidRDefault="00D343AE" w:rsidP="00FE798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1861" w:type="dxa"/>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Onvoldoende</w:t>
            </w:r>
          </w:p>
        </w:tc>
        <w:tc>
          <w:tcPr>
            <w:tcW w:w="1984"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6</w:t>
            </w:r>
          </w:p>
        </w:tc>
        <w:tc>
          <w:tcPr>
            <w:tcW w:w="1843"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7</w:t>
            </w:r>
          </w:p>
        </w:tc>
        <w:tc>
          <w:tcPr>
            <w:tcW w:w="2126" w:type="dxa"/>
            <w:gridSpan w:val="2"/>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8</w:t>
            </w:r>
          </w:p>
        </w:tc>
        <w:tc>
          <w:tcPr>
            <w:tcW w:w="2126" w:type="dxa"/>
            <w:gridSpan w:val="3"/>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9</w:t>
            </w:r>
          </w:p>
        </w:tc>
        <w:tc>
          <w:tcPr>
            <w:tcW w:w="1960" w:type="dxa"/>
            <w:shd w:val="clear" w:color="auto" w:fill="A8D08D" w:themeFill="accent6" w:themeFillTint="99"/>
            <w:vAlign w:val="center"/>
          </w:tcPr>
          <w:p w:rsidR="00D343AE" w:rsidRPr="00B77A53" w:rsidRDefault="00D343AE" w:rsidP="00FE798C">
            <w:pPr>
              <w:jc w:val="center"/>
              <w:rPr>
                <w:rFonts w:ascii="Arial" w:hAnsi="Arial" w:cs="Arial"/>
                <w:b/>
                <w:sz w:val="16"/>
                <w:szCs w:val="16"/>
              </w:rPr>
            </w:pPr>
            <w:r w:rsidRPr="00B77A53">
              <w:rPr>
                <w:rFonts w:ascii="Arial" w:hAnsi="Arial" w:cs="Arial"/>
                <w:b/>
                <w:sz w:val="16"/>
                <w:szCs w:val="16"/>
              </w:rPr>
              <w:t>10</w:t>
            </w:r>
          </w:p>
        </w:tc>
        <w:tc>
          <w:tcPr>
            <w:tcW w:w="1301" w:type="dxa"/>
            <w:gridSpan w:val="2"/>
            <w:shd w:val="clear" w:color="auto" w:fill="538135" w:themeFill="accent6" w:themeFillShade="BF"/>
          </w:tcPr>
          <w:p w:rsidR="00D343AE" w:rsidRPr="000C5B56" w:rsidRDefault="00D343AE" w:rsidP="00FE798C">
            <w:pPr>
              <w:rPr>
                <w:rFonts w:ascii="Arial" w:hAnsi="Arial" w:cs="Arial"/>
                <w:b/>
                <w:color w:val="FFFFFF" w:themeColor="background1"/>
                <w:sz w:val="16"/>
                <w:szCs w:val="16"/>
              </w:rPr>
            </w:pPr>
            <w:r w:rsidRPr="000C5B56">
              <w:rPr>
                <w:rFonts w:ascii="Arial" w:hAnsi="Arial" w:cs="Arial"/>
                <w:b/>
                <w:color w:val="FFFFFF" w:themeColor="background1"/>
                <w:sz w:val="16"/>
                <w:szCs w:val="16"/>
              </w:rPr>
              <w:t>Beoordeling</w:t>
            </w:r>
          </w:p>
          <w:p w:rsidR="00D343AE" w:rsidRPr="004622CB" w:rsidRDefault="00D343AE" w:rsidP="00FE798C">
            <w:pPr>
              <w:rPr>
                <w:rFonts w:ascii="Arial" w:hAnsi="Arial" w:cs="Arial"/>
                <w:sz w:val="16"/>
                <w:szCs w:val="16"/>
              </w:rPr>
            </w:pPr>
          </w:p>
        </w:tc>
      </w:tr>
      <w:tr w:rsidR="00966746" w:rsidRPr="004622CB" w:rsidTr="006B7BDD">
        <w:trPr>
          <w:trHeight w:val="380"/>
        </w:trPr>
        <w:tc>
          <w:tcPr>
            <w:tcW w:w="2251" w:type="dxa"/>
            <w:vMerge w:val="restart"/>
            <w:shd w:val="clear" w:color="auto" w:fill="C5E0B3" w:themeFill="accent6" w:themeFillTint="66"/>
          </w:tcPr>
          <w:p w:rsidR="00966746" w:rsidRPr="004622CB" w:rsidRDefault="00351B3D" w:rsidP="00351B3D">
            <w:pPr>
              <w:rPr>
                <w:rFonts w:ascii="Arial" w:hAnsi="Arial" w:cs="Arial"/>
                <w:sz w:val="16"/>
                <w:szCs w:val="16"/>
              </w:rPr>
            </w:pPr>
            <w:r>
              <w:rPr>
                <w:rFonts w:ascii="Arial" w:hAnsi="Arial" w:cs="Arial"/>
                <w:sz w:val="16"/>
                <w:szCs w:val="16"/>
              </w:rPr>
              <w:t>6</w:t>
            </w:r>
            <w:r w:rsidR="00966746">
              <w:rPr>
                <w:rFonts w:ascii="Arial" w:hAnsi="Arial" w:cs="Arial"/>
                <w:sz w:val="16"/>
                <w:szCs w:val="16"/>
              </w:rPr>
              <w:t xml:space="preserve">-  </w:t>
            </w:r>
            <w:r w:rsidR="00CE4269">
              <w:rPr>
                <w:rFonts w:ascii="Arial" w:hAnsi="Arial" w:cs="Arial"/>
                <w:b/>
                <w:sz w:val="16"/>
                <w:szCs w:val="16"/>
              </w:rPr>
              <w:t>Presentatie</w:t>
            </w:r>
            <w:r w:rsidR="002B204C" w:rsidRPr="002B204C">
              <w:rPr>
                <w:rFonts w:ascii="Arial" w:hAnsi="Arial" w:cs="Arial"/>
                <w:b/>
                <w:sz w:val="16"/>
                <w:szCs w:val="16"/>
              </w:rPr>
              <w:t xml:space="preserve"> van </w:t>
            </w:r>
            <w:r w:rsidR="00BE2B40">
              <w:rPr>
                <w:rFonts w:ascii="Arial" w:hAnsi="Arial" w:cs="Arial"/>
                <w:b/>
                <w:sz w:val="16"/>
                <w:szCs w:val="16"/>
              </w:rPr>
              <w:t xml:space="preserve">data en </w:t>
            </w:r>
            <w:r w:rsidR="002B204C">
              <w:rPr>
                <w:rFonts w:ascii="Arial" w:hAnsi="Arial" w:cs="Arial"/>
                <w:b/>
                <w:sz w:val="16"/>
                <w:szCs w:val="16"/>
              </w:rPr>
              <w:t xml:space="preserve">resultaten </w:t>
            </w:r>
          </w:p>
        </w:tc>
        <w:tc>
          <w:tcPr>
            <w:tcW w:w="1861" w:type="dxa"/>
            <w:vMerge w:val="restart"/>
            <w:shd w:val="clear" w:color="auto" w:fill="E2EFD9" w:themeFill="accent6" w:themeFillTint="33"/>
          </w:tcPr>
          <w:p w:rsidR="00966746" w:rsidRPr="004622CB" w:rsidRDefault="006E18DD" w:rsidP="006E18DD">
            <w:pPr>
              <w:rPr>
                <w:rFonts w:ascii="Arial" w:hAnsi="Arial" w:cs="Arial"/>
                <w:sz w:val="16"/>
                <w:szCs w:val="16"/>
              </w:rPr>
            </w:pPr>
            <w:r>
              <w:rPr>
                <w:rFonts w:ascii="Arial" w:hAnsi="Arial" w:cs="Arial"/>
                <w:sz w:val="16"/>
                <w:szCs w:val="16"/>
              </w:rPr>
              <w:t>Dataverzameling</w:t>
            </w:r>
            <w:r w:rsidR="006B7BDD">
              <w:rPr>
                <w:rFonts w:ascii="Arial" w:hAnsi="Arial" w:cs="Arial"/>
                <w:sz w:val="16"/>
                <w:szCs w:val="16"/>
              </w:rPr>
              <w:t xml:space="preserve"> ontbreekt, of delen ontbreken en/</w:t>
            </w:r>
            <w:r>
              <w:rPr>
                <w:rFonts w:ascii="Arial" w:hAnsi="Arial" w:cs="Arial"/>
                <w:sz w:val="16"/>
                <w:szCs w:val="16"/>
              </w:rPr>
              <w:t>of</w:t>
            </w:r>
            <w:r w:rsidR="00F53E8D">
              <w:rPr>
                <w:rFonts w:ascii="Arial" w:hAnsi="Arial" w:cs="Arial"/>
                <w:sz w:val="16"/>
                <w:szCs w:val="16"/>
              </w:rPr>
              <w:t xml:space="preserve"> </w:t>
            </w:r>
            <w:r w:rsidR="006B7BDD">
              <w:rPr>
                <w:rFonts w:ascii="Arial" w:hAnsi="Arial" w:cs="Arial"/>
                <w:sz w:val="16"/>
                <w:szCs w:val="16"/>
              </w:rPr>
              <w:t xml:space="preserve">er </w:t>
            </w:r>
            <w:r w:rsidR="00F53E8D">
              <w:rPr>
                <w:rFonts w:ascii="Arial" w:hAnsi="Arial" w:cs="Arial"/>
                <w:sz w:val="16"/>
                <w:szCs w:val="16"/>
              </w:rPr>
              <w:t>is niet verantwoord hoe de data</w:t>
            </w:r>
            <w:r>
              <w:rPr>
                <w:rFonts w:ascii="Arial" w:hAnsi="Arial" w:cs="Arial"/>
                <w:sz w:val="16"/>
                <w:szCs w:val="16"/>
              </w:rPr>
              <w:t xml:space="preserve"> zijn verkregen.</w:t>
            </w:r>
          </w:p>
        </w:tc>
        <w:tc>
          <w:tcPr>
            <w:tcW w:w="1984" w:type="dxa"/>
            <w:gridSpan w:val="2"/>
            <w:vMerge w:val="restart"/>
            <w:shd w:val="clear" w:color="auto" w:fill="E2EFD9" w:themeFill="accent6" w:themeFillTint="33"/>
          </w:tcPr>
          <w:p w:rsidR="00966746" w:rsidRPr="004622CB" w:rsidRDefault="00CD017C" w:rsidP="00032C9C">
            <w:pPr>
              <w:rPr>
                <w:rFonts w:ascii="Arial" w:hAnsi="Arial" w:cs="Arial"/>
                <w:sz w:val="16"/>
                <w:szCs w:val="16"/>
              </w:rPr>
            </w:pPr>
            <w:r>
              <w:rPr>
                <w:rFonts w:ascii="Arial" w:hAnsi="Arial" w:cs="Arial"/>
                <w:sz w:val="16"/>
                <w:szCs w:val="16"/>
              </w:rPr>
              <w:t>D</w:t>
            </w:r>
            <w:r w:rsidR="00966746" w:rsidRPr="004622CB">
              <w:rPr>
                <w:rFonts w:ascii="Arial" w:hAnsi="Arial" w:cs="Arial"/>
                <w:sz w:val="16"/>
                <w:szCs w:val="16"/>
              </w:rPr>
              <w:t>e dataverzameling is</w:t>
            </w:r>
            <w:r w:rsidR="002F4F32">
              <w:rPr>
                <w:rFonts w:ascii="Arial" w:hAnsi="Arial" w:cs="Arial"/>
                <w:sz w:val="16"/>
                <w:szCs w:val="16"/>
              </w:rPr>
              <w:t xml:space="preserve"> </w:t>
            </w:r>
            <w:r w:rsidR="00F15992">
              <w:rPr>
                <w:rFonts w:ascii="Arial" w:hAnsi="Arial" w:cs="Arial"/>
                <w:sz w:val="16"/>
                <w:szCs w:val="16"/>
              </w:rPr>
              <w:t xml:space="preserve">feitelijk </w:t>
            </w:r>
            <w:r w:rsidR="006E18DD">
              <w:rPr>
                <w:rFonts w:ascii="Arial" w:hAnsi="Arial" w:cs="Arial"/>
                <w:sz w:val="16"/>
                <w:szCs w:val="16"/>
              </w:rPr>
              <w:t>weergegeven</w:t>
            </w:r>
            <w:r w:rsidR="00F15992">
              <w:rPr>
                <w:rFonts w:ascii="Arial" w:hAnsi="Arial" w:cs="Arial"/>
                <w:sz w:val="16"/>
                <w:szCs w:val="16"/>
              </w:rPr>
              <w:t xml:space="preserve"> en data</w:t>
            </w:r>
            <w:r w:rsidR="006B7BDD">
              <w:rPr>
                <w:rFonts w:ascii="Arial" w:hAnsi="Arial" w:cs="Arial"/>
                <w:sz w:val="16"/>
                <w:szCs w:val="16"/>
              </w:rPr>
              <w:t xml:space="preserve"> en wijze van verkrijgen </w:t>
            </w:r>
            <w:r w:rsidR="00F15992">
              <w:rPr>
                <w:rFonts w:ascii="Arial" w:hAnsi="Arial" w:cs="Arial"/>
                <w:sz w:val="16"/>
                <w:szCs w:val="16"/>
              </w:rPr>
              <w:t xml:space="preserve">zijn onderbouwd. </w:t>
            </w:r>
            <w:r w:rsidR="00F15992">
              <w:rPr>
                <w:rFonts w:ascii="Arial" w:hAnsi="Arial" w:cs="Arial"/>
                <w:sz w:val="16"/>
                <w:szCs w:val="16"/>
              </w:rPr>
              <w:br/>
            </w:r>
            <w:r w:rsidR="00032C9C">
              <w:rPr>
                <w:rFonts w:ascii="Arial" w:hAnsi="Arial" w:cs="Arial"/>
                <w:sz w:val="16"/>
                <w:szCs w:val="16"/>
              </w:rPr>
              <w:t xml:space="preserve">Dataverzameling kan kleine </w:t>
            </w:r>
            <w:r w:rsidR="006E18DD">
              <w:rPr>
                <w:rFonts w:ascii="Arial" w:hAnsi="Arial" w:cs="Arial"/>
                <w:sz w:val="16"/>
                <w:szCs w:val="16"/>
              </w:rPr>
              <w:t xml:space="preserve">onvolledigheden </w:t>
            </w:r>
            <w:r w:rsidR="00F15992">
              <w:rPr>
                <w:rFonts w:ascii="Arial" w:hAnsi="Arial" w:cs="Arial"/>
                <w:sz w:val="16"/>
                <w:szCs w:val="16"/>
              </w:rPr>
              <w:t>bevatten</w:t>
            </w:r>
            <w:r w:rsidR="006E18DD">
              <w:rPr>
                <w:rFonts w:ascii="Arial" w:hAnsi="Arial" w:cs="Arial"/>
                <w:sz w:val="16"/>
                <w:szCs w:val="16"/>
              </w:rPr>
              <w:t>.</w:t>
            </w:r>
          </w:p>
        </w:tc>
        <w:tc>
          <w:tcPr>
            <w:tcW w:w="1843" w:type="dxa"/>
            <w:gridSpan w:val="2"/>
            <w:vMerge w:val="restart"/>
            <w:shd w:val="clear" w:color="auto" w:fill="E2EFD9" w:themeFill="accent6" w:themeFillTint="33"/>
          </w:tcPr>
          <w:p w:rsidR="00966746" w:rsidRPr="004622CB" w:rsidRDefault="004E4F64" w:rsidP="00032C9C">
            <w:pPr>
              <w:rPr>
                <w:rFonts w:ascii="Arial" w:hAnsi="Arial" w:cs="Arial"/>
                <w:sz w:val="16"/>
                <w:szCs w:val="16"/>
              </w:rPr>
            </w:pPr>
            <w:r>
              <w:rPr>
                <w:rFonts w:ascii="Arial" w:hAnsi="Arial" w:cs="Arial"/>
                <w:sz w:val="16"/>
                <w:szCs w:val="16"/>
              </w:rPr>
              <w:t>Zoals voorgaand</w:t>
            </w:r>
            <w:r w:rsidR="00601127">
              <w:rPr>
                <w:rFonts w:ascii="Arial" w:hAnsi="Arial" w:cs="Arial"/>
                <w:sz w:val="16"/>
                <w:szCs w:val="16"/>
              </w:rPr>
              <w:t>,</w:t>
            </w:r>
            <w:r w:rsidR="00F15992">
              <w:rPr>
                <w:rFonts w:ascii="Arial" w:hAnsi="Arial" w:cs="Arial"/>
                <w:sz w:val="16"/>
                <w:szCs w:val="16"/>
              </w:rPr>
              <w:t xml:space="preserve"> met verfijndere weergave en </w:t>
            </w:r>
            <w:r w:rsidR="00032C9C">
              <w:rPr>
                <w:rFonts w:ascii="Arial" w:hAnsi="Arial" w:cs="Arial"/>
                <w:sz w:val="16"/>
                <w:szCs w:val="16"/>
              </w:rPr>
              <w:t>argumentatie</w:t>
            </w:r>
            <w:r w:rsidR="00F15992">
              <w:rPr>
                <w:rFonts w:ascii="Arial" w:hAnsi="Arial" w:cs="Arial"/>
                <w:sz w:val="16"/>
                <w:szCs w:val="16"/>
              </w:rPr>
              <w:t xml:space="preserve">. </w:t>
            </w:r>
            <w:r w:rsidR="00032C9C">
              <w:rPr>
                <w:rFonts w:ascii="Arial" w:hAnsi="Arial" w:cs="Arial"/>
                <w:sz w:val="16"/>
                <w:szCs w:val="16"/>
              </w:rPr>
              <w:t>O</w:t>
            </w:r>
            <w:r w:rsidR="00F15992">
              <w:rPr>
                <w:rFonts w:ascii="Arial" w:hAnsi="Arial" w:cs="Arial"/>
                <w:sz w:val="16"/>
                <w:szCs w:val="16"/>
              </w:rPr>
              <w:t>verzichtelijke weergave</w:t>
            </w:r>
            <w:r w:rsidR="00032C9C">
              <w:rPr>
                <w:rFonts w:ascii="Arial" w:hAnsi="Arial" w:cs="Arial"/>
                <w:sz w:val="16"/>
                <w:szCs w:val="16"/>
              </w:rPr>
              <w:t xml:space="preserve"> van relevante en correcte data. </w:t>
            </w:r>
            <w:r w:rsidR="00A73BF6">
              <w:rPr>
                <w:rFonts w:ascii="Arial" w:hAnsi="Arial" w:cs="Arial"/>
                <w:sz w:val="16"/>
                <w:szCs w:val="16"/>
              </w:rPr>
              <w:t>Verifieerbaar.</w:t>
            </w:r>
            <w:r w:rsidR="00B26D28">
              <w:rPr>
                <w:rFonts w:ascii="Arial" w:hAnsi="Arial" w:cs="Arial"/>
                <w:sz w:val="16"/>
                <w:szCs w:val="16"/>
              </w:rPr>
              <w:t xml:space="preserve"> Kan kleine onvolledigheden bevatten.</w:t>
            </w:r>
          </w:p>
        </w:tc>
        <w:tc>
          <w:tcPr>
            <w:tcW w:w="2126" w:type="dxa"/>
            <w:gridSpan w:val="2"/>
            <w:vMerge w:val="restart"/>
            <w:shd w:val="clear" w:color="auto" w:fill="E2EFD9" w:themeFill="accent6" w:themeFillTint="33"/>
          </w:tcPr>
          <w:p w:rsidR="00966746" w:rsidRPr="004622CB" w:rsidRDefault="004E4F64" w:rsidP="006B7BDD">
            <w:pPr>
              <w:rPr>
                <w:rFonts w:ascii="Arial" w:hAnsi="Arial" w:cs="Arial"/>
                <w:sz w:val="16"/>
                <w:szCs w:val="16"/>
              </w:rPr>
            </w:pPr>
            <w:r>
              <w:rPr>
                <w:rFonts w:ascii="Arial" w:hAnsi="Arial" w:cs="Arial"/>
                <w:sz w:val="16"/>
                <w:szCs w:val="16"/>
              </w:rPr>
              <w:t>Zoals voorgaand</w:t>
            </w:r>
            <w:r w:rsidR="00032C9C" w:rsidRPr="00032C9C">
              <w:rPr>
                <w:rFonts w:ascii="Arial" w:hAnsi="Arial" w:cs="Arial"/>
                <w:sz w:val="16"/>
                <w:szCs w:val="16"/>
              </w:rPr>
              <w:t xml:space="preserve">, </w:t>
            </w:r>
            <w:r w:rsidR="006B7BDD">
              <w:rPr>
                <w:rFonts w:ascii="Arial" w:hAnsi="Arial" w:cs="Arial"/>
                <w:sz w:val="16"/>
                <w:szCs w:val="16"/>
              </w:rPr>
              <w:t>met verfijndere en genuanceerde weergave. Efficiënt en effectief.</w:t>
            </w:r>
            <w:r w:rsidR="00032C9C" w:rsidRPr="00032C9C">
              <w:rPr>
                <w:rFonts w:ascii="Arial" w:hAnsi="Arial" w:cs="Arial"/>
                <w:sz w:val="16"/>
                <w:szCs w:val="16"/>
              </w:rPr>
              <w:t xml:space="preserve"> </w:t>
            </w:r>
            <w:r w:rsidR="006B7BDD">
              <w:rPr>
                <w:rFonts w:ascii="Arial" w:hAnsi="Arial" w:cs="Arial"/>
                <w:sz w:val="16"/>
                <w:szCs w:val="16"/>
              </w:rPr>
              <w:t>Ke</w:t>
            </w:r>
            <w:r w:rsidR="00032C9C">
              <w:rPr>
                <w:rFonts w:ascii="Arial" w:hAnsi="Arial" w:cs="Arial"/>
                <w:sz w:val="16"/>
                <w:szCs w:val="16"/>
              </w:rPr>
              <w:t>uzes voor</w:t>
            </w:r>
            <w:r w:rsidR="00A97A0E">
              <w:rPr>
                <w:rFonts w:ascii="Arial" w:hAnsi="Arial" w:cs="Arial"/>
                <w:sz w:val="16"/>
                <w:szCs w:val="16"/>
              </w:rPr>
              <w:t xml:space="preserve"> de</w:t>
            </w:r>
            <w:r w:rsidR="00032C9C">
              <w:rPr>
                <w:rFonts w:ascii="Arial" w:hAnsi="Arial" w:cs="Arial"/>
                <w:sz w:val="16"/>
                <w:szCs w:val="16"/>
              </w:rPr>
              <w:t xml:space="preserve"> weergave van data </w:t>
            </w:r>
            <w:r w:rsidR="00A97A0E">
              <w:rPr>
                <w:rFonts w:ascii="Arial" w:hAnsi="Arial" w:cs="Arial"/>
                <w:sz w:val="16"/>
                <w:szCs w:val="16"/>
              </w:rPr>
              <w:t xml:space="preserve">zijn onderbouwd en data efficiënt zijn weergegeven in bijv. </w:t>
            </w:r>
            <w:r w:rsidR="00032C9C" w:rsidRPr="00032C9C">
              <w:rPr>
                <w:rFonts w:ascii="Arial" w:hAnsi="Arial" w:cs="Arial"/>
                <w:sz w:val="16"/>
                <w:szCs w:val="16"/>
              </w:rPr>
              <w:t xml:space="preserve"> schema’s en tabellen</w:t>
            </w:r>
            <w:r w:rsidR="00A97A0E">
              <w:rPr>
                <w:rFonts w:ascii="Arial" w:hAnsi="Arial" w:cs="Arial"/>
                <w:sz w:val="16"/>
                <w:szCs w:val="16"/>
              </w:rPr>
              <w:t>.</w:t>
            </w:r>
            <w:r w:rsidR="00032C9C" w:rsidRPr="00032C9C">
              <w:rPr>
                <w:rFonts w:ascii="Arial" w:hAnsi="Arial" w:cs="Arial"/>
                <w:sz w:val="16"/>
                <w:szCs w:val="16"/>
              </w:rPr>
              <w:t xml:space="preserve"> </w:t>
            </w:r>
            <w:r w:rsidR="000D2C09">
              <w:rPr>
                <w:rFonts w:ascii="Arial" w:hAnsi="Arial" w:cs="Arial"/>
                <w:sz w:val="16"/>
                <w:szCs w:val="16"/>
              </w:rPr>
              <w:t>Kan kleine onvolledigheden bevatten.</w:t>
            </w:r>
          </w:p>
        </w:tc>
        <w:tc>
          <w:tcPr>
            <w:tcW w:w="2126" w:type="dxa"/>
            <w:gridSpan w:val="3"/>
            <w:vMerge w:val="restart"/>
            <w:shd w:val="clear" w:color="auto" w:fill="E2EFD9" w:themeFill="accent6" w:themeFillTint="33"/>
          </w:tcPr>
          <w:p w:rsidR="00966746" w:rsidRPr="00607754" w:rsidRDefault="004E4F64" w:rsidP="00CB439A">
            <w:pPr>
              <w:rPr>
                <w:rFonts w:ascii="Arial" w:hAnsi="Arial" w:cs="Arial"/>
                <w:b/>
                <w:sz w:val="16"/>
                <w:szCs w:val="16"/>
              </w:rPr>
            </w:pPr>
            <w:r>
              <w:rPr>
                <w:rFonts w:ascii="Arial" w:hAnsi="Arial" w:cs="Arial"/>
                <w:sz w:val="16"/>
                <w:szCs w:val="16"/>
              </w:rPr>
              <w:t>Zoals voorgaand</w:t>
            </w:r>
            <w:r w:rsidR="00032C9C">
              <w:rPr>
                <w:rFonts w:ascii="Arial" w:hAnsi="Arial" w:cs="Arial"/>
                <w:sz w:val="16"/>
                <w:szCs w:val="16"/>
              </w:rPr>
              <w:t>, waarbij een hoge mate van relevant</w:t>
            </w:r>
            <w:r w:rsidR="00CB439A">
              <w:rPr>
                <w:rFonts w:ascii="Arial" w:hAnsi="Arial" w:cs="Arial"/>
                <w:sz w:val="16"/>
                <w:szCs w:val="16"/>
              </w:rPr>
              <w:t>i</w:t>
            </w:r>
            <w:r w:rsidR="00032C9C">
              <w:rPr>
                <w:rFonts w:ascii="Arial" w:hAnsi="Arial" w:cs="Arial"/>
                <w:sz w:val="16"/>
                <w:szCs w:val="16"/>
              </w:rPr>
              <w:t>e en efficiënt</w:t>
            </w:r>
            <w:r w:rsidR="00CB439A">
              <w:rPr>
                <w:rFonts w:ascii="Arial" w:hAnsi="Arial" w:cs="Arial"/>
                <w:sz w:val="16"/>
                <w:szCs w:val="16"/>
              </w:rPr>
              <w:t>i</w:t>
            </w:r>
            <w:r w:rsidR="00032C9C">
              <w:rPr>
                <w:rFonts w:ascii="Arial" w:hAnsi="Arial" w:cs="Arial"/>
                <w:sz w:val="16"/>
                <w:szCs w:val="16"/>
              </w:rPr>
              <w:t>e i</w:t>
            </w:r>
            <w:r w:rsidR="00CB439A">
              <w:rPr>
                <w:rFonts w:ascii="Arial" w:hAnsi="Arial" w:cs="Arial"/>
                <w:sz w:val="16"/>
                <w:szCs w:val="16"/>
              </w:rPr>
              <w:t>s bereikt in weergave. S</w:t>
            </w:r>
            <w:r w:rsidR="00032C9C">
              <w:rPr>
                <w:rFonts w:ascii="Arial" w:hAnsi="Arial" w:cs="Arial"/>
                <w:sz w:val="16"/>
                <w:szCs w:val="16"/>
              </w:rPr>
              <w:t>chema’s en tabellen</w:t>
            </w:r>
            <w:r w:rsidR="00A97A0E">
              <w:rPr>
                <w:rFonts w:ascii="Arial" w:hAnsi="Arial" w:cs="Arial"/>
                <w:sz w:val="16"/>
                <w:szCs w:val="16"/>
              </w:rPr>
              <w:t xml:space="preserve"> </w:t>
            </w:r>
            <w:r w:rsidR="00CB439A">
              <w:rPr>
                <w:rFonts w:ascii="Arial" w:hAnsi="Arial" w:cs="Arial"/>
                <w:sz w:val="16"/>
                <w:szCs w:val="16"/>
              </w:rPr>
              <w:t xml:space="preserve">zijn </w:t>
            </w:r>
            <w:r w:rsidR="00A97A0E">
              <w:rPr>
                <w:rFonts w:ascii="Arial" w:hAnsi="Arial" w:cs="Arial"/>
                <w:sz w:val="16"/>
                <w:szCs w:val="16"/>
              </w:rPr>
              <w:t xml:space="preserve">relevant en </w:t>
            </w:r>
            <w:r w:rsidR="00032C9C">
              <w:rPr>
                <w:rFonts w:ascii="Arial" w:hAnsi="Arial" w:cs="Arial"/>
                <w:sz w:val="16"/>
                <w:szCs w:val="16"/>
              </w:rPr>
              <w:t>correct</w:t>
            </w:r>
            <w:r w:rsidR="00A97A0E">
              <w:rPr>
                <w:rFonts w:ascii="Arial" w:hAnsi="Arial" w:cs="Arial"/>
                <w:sz w:val="16"/>
                <w:szCs w:val="16"/>
              </w:rPr>
              <w:t xml:space="preserve"> uitgevoerd en </w:t>
            </w:r>
            <w:r w:rsidR="00A73BF6">
              <w:rPr>
                <w:rFonts w:ascii="Arial" w:hAnsi="Arial" w:cs="Arial"/>
                <w:sz w:val="16"/>
                <w:szCs w:val="16"/>
              </w:rPr>
              <w:t xml:space="preserve">toegepast. </w:t>
            </w:r>
          </w:p>
        </w:tc>
        <w:tc>
          <w:tcPr>
            <w:tcW w:w="1968" w:type="dxa"/>
            <w:gridSpan w:val="2"/>
            <w:vMerge w:val="restart"/>
            <w:shd w:val="clear" w:color="auto" w:fill="E2EFD9" w:themeFill="accent6" w:themeFillTint="33"/>
          </w:tcPr>
          <w:p w:rsidR="00966746" w:rsidRPr="004622CB" w:rsidRDefault="004E4F64" w:rsidP="00032C9C">
            <w:pPr>
              <w:rPr>
                <w:rFonts w:ascii="Arial" w:hAnsi="Arial" w:cs="Arial"/>
                <w:sz w:val="16"/>
                <w:szCs w:val="16"/>
              </w:rPr>
            </w:pPr>
            <w:r>
              <w:rPr>
                <w:rFonts w:ascii="Arial" w:hAnsi="Arial" w:cs="Arial"/>
                <w:sz w:val="16"/>
                <w:szCs w:val="16"/>
              </w:rPr>
              <w:t>Zoals voorgaand</w:t>
            </w:r>
            <w:r w:rsidR="00880391">
              <w:rPr>
                <w:rFonts w:ascii="Arial" w:hAnsi="Arial" w:cs="Arial"/>
                <w:sz w:val="16"/>
                <w:szCs w:val="16"/>
              </w:rPr>
              <w:t xml:space="preserve">, </w:t>
            </w:r>
            <w:r w:rsidR="00032C9C">
              <w:rPr>
                <w:rFonts w:ascii="Arial" w:hAnsi="Arial" w:cs="Arial"/>
                <w:sz w:val="16"/>
                <w:szCs w:val="16"/>
              </w:rPr>
              <w:t>zonder onvolledigheden.</w:t>
            </w:r>
          </w:p>
        </w:tc>
        <w:tc>
          <w:tcPr>
            <w:tcW w:w="1293" w:type="dxa"/>
            <w:shd w:val="clear" w:color="auto" w:fill="C5E0B3" w:themeFill="accent6" w:themeFillTint="66"/>
          </w:tcPr>
          <w:p w:rsidR="00966746" w:rsidRPr="004622CB" w:rsidRDefault="00966746" w:rsidP="00607754">
            <w:pPr>
              <w:rPr>
                <w:rFonts w:ascii="Arial" w:hAnsi="Arial" w:cs="Arial"/>
                <w:sz w:val="16"/>
                <w:szCs w:val="16"/>
              </w:rPr>
            </w:pPr>
            <w:r w:rsidRPr="00966746">
              <w:rPr>
                <w:rFonts w:ascii="Arial" w:hAnsi="Arial" w:cs="Arial"/>
                <w:sz w:val="16"/>
                <w:szCs w:val="16"/>
              </w:rPr>
              <w:t>Gewicht 10 %</w:t>
            </w:r>
          </w:p>
        </w:tc>
      </w:tr>
      <w:tr w:rsidR="00966746" w:rsidRPr="004622CB" w:rsidTr="006B7BDD">
        <w:trPr>
          <w:trHeight w:val="697"/>
        </w:trPr>
        <w:tc>
          <w:tcPr>
            <w:tcW w:w="2251" w:type="dxa"/>
            <w:vMerge/>
            <w:shd w:val="clear" w:color="auto" w:fill="C5E0B3" w:themeFill="accent6" w:themeFillTint="66"/>
          </w:tcPr>
          <w:p w:rsidR="00966746" w:rsidRPr="004622CB" w:rsidRDefault="00966746" w:rsidP="005E2AE8">
            <w:pPr>
              <w:rPr>
                <w:rFonts w:ascii="Arial" w:hAnsi="Arial" w:cs="Arial"/>
                <w:sz w:val="16"/>
                <w:szCs w:val="16"/>
              </w:rPr>
            </w:pPr>
          </w:p>
        </w:tc>
        <w:tc>
          <w:tcPr>
            <w:tcW w:w="1861" w:type="dxa"/>
            <w:vMerge/>
            <w:shd w:val="clear" w:color="auto" w:fill="E2EFD9" w:themeFill="accent6" w:themeFillTint="33"/>
          </w:tcPr>
          <w:p w:rsidR="00966746" w:rsidRPr="004622CB" w:rsidRDefault="00966746" w:rsidP="005E2AE8">
            <w:pPr>
              <w:rPr>
                <w:rFonts w:ascii="Arial" w:hAnsi="Arial" w:cs="Arial"/>
                <w:sz w:val="16"/>
                <w:szCs w:val="16"/>
              </w:rPr>
            </w:pPr>
          </w:p>
        </w:tc>
        <w:tc>
          <w:tcPr>
            <w:tcW w:w="1984"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843"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2126"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2126" w:type="dxa"/>
            <w:gridSpan w:val="3"/>
            <w:vMerge/>
            <w:shd w:val="clear" w:color="auto" w:fill="E2EFD9" w:themeFill="accent6" w:themeFillTint="33"/>
          </w:tcPr>
          <w:p w:rsidR="00966746" w:rsidRPr="00607754" w:rsidRDefault="00966746" w:rsidP="005E2AE8">
            <w:pPr>
              <w:rPr>
                <w:rFonts w:ascii="Arial" w:hAnsi="Arial" w:cs="Arial"/>
                <w:b/>
                <w:sz w:val="16"/>
                <w:szCs w:val="16"/>
              </w:rPr>
            </w:pPr>
          </w:p>
        </w:tc>
        <w:tc>
          <w:tcPr>
            <w:tcW w:w="1968" w:type="dxa"/>
            <w:gridSpan w:val="2"/>
            <w:vMerge/>
            <w:shd w:val="clear" w:color="auto" w:fill="E2EFD9" w:themeFill="accent6" w:themeFillTint="33"/>
          </w:tcPr>
          <w:p w:rsidR="00966746" w:rsidRPr="004622CB" w:rsidRDefault="00966746" w:rsidP="005E2AE8">
            <w:pPr>
              <w:rPr>
                <w:rFonts w:ascii="Arial" w:hAnsi="Arial" w:cs="Arial"/>
                <w:sz w:val="16"/>
                <w:szCs w:val="16"/>
              </w:rPr>
            </w:pPr>
          </w:p>
        </w:tc>
        <w:tc>
          <w:tcPr>
            <w:tcW w:w="1293" w:type="dxa"/>
            <w:vAlign w:val="center"/>
          </w:tcPr>
          <w:p w:rsidR="00966746" w:rsidRPr="001D0F5D" w:rsidRDefault="00300C4D" w:rsidP="001D0F5D">
            <w:pPr>
              <w:jc w:val="center"/>
              <w:rPr>
                <w:rFonts w:ascii="Arial" w:hAnsi="Arial" w:cs="Arial"/>
                <w:sz w:val="36"/>
                <w:szCs w:val="36"/>
              </w:rPr>
            </w:pPr>
            <w:r>
              <w:rPr>
                <w:rFonts w:ascii="Arial" w:hAnsi="Arial" w:cs="Arial"/>
                <w:sz w:val="36"/>
                <w:szCs w:val="36"/>
              </w:rPr>
              <w:t>9</w:t>
            </w:r>
          </w:p>
        </w:tc>
      </w:tr>
      <w:tr w:rsidR="00D343AE" w:rsidRPr="004622CB" w:rsidTr="006D63A5">
        <w:tc>
          <w:tcPr>
            <w:tcW w:w="2251" w:type="dxa"/>
            <w:shd w:val="clear" w:color="auto" w:fill="538135" w:themeFill="accent6" w:themeFillShade="BF"/>
            <w:vAlign w:val="center"/>
          </w:tcPr>
          <w:p w:rsidR="00D343AE" w:rsidRPr="00B77A53" w:rsidRDefault="00DC1F39" w:rsidP="000704A2">
            <w:pPr>
              <w:jc w:val="center"/>
              <w:rPr>
                <w:rFonts w:ascii="Arial" w:hAnsi="Arial" w:cs="Arial"/>
                <w:b/>
                <w:sz w:val="24"/>
                <w:szCs w:val="24"/>
              </w:rPr>
            </w:pPr>
            <w:r>
              <w:rPr>
                <w:rFonts w:ascii="Arial" w:hAnsi="Arial" w:cs="Arial"/>
                <w:b/>
                <w:color w:val="FFFFFF" w:themeColor="background1"/>
                <w:sz w:val="24"/>
                <w:szCs w:val="24"/>
              </w:rPr>
              <w:t>Argumentatie</w:t>
            </w:r>
            <w:r w:rsidR="0085517F">
              <w:rPr>
                <w:rFonts w:ascii="Arial" w:hAnsi="Arial" w:cs="Arial"/>
                <w:b/>
                <w:color w:val="FFFFFF" w:themeColor="background1"/>
                <w:sz w:val="24"/>
                <w:szCs w:val="24"/>
              </w:rPr>
              <w:t xml:space="preserve"> </w:t>
            </w:r>
          </w:p>
        </w:tc>
        <w:tc>
          <w:tcPr>
            <w:tcW w:w="13201" w:type="dxa"/>
            <w:gridSpan w:val="13"/>
          </w:tcPr>
          <w:p w:rsidR="00D343AE" w:rsidRDefault="0085517F" w:rsidP="00FE798C">
            <w:pPr>
              <w:rPr>
                <w:rFonts w:ascii="Arial" w:hAnsi="Arial" w:cs="Arial"/>
                <w:sz w:val="16"/>
                <w:szCs w:val="16"/>
              </w:rPr>
            </w:pPr>
            <w:r>
              <w:rPr>
                <w:rFonts w:ascii="Arial" w:hAnsi="Arial" w:cs="Arial"/>
                <w:sz w:val="16"/>
                <w:szCs w:val="16"/>
              </w:rPr>
              <w:t xml:space="preserve"> </w:t>
            </w:r>
          </w:p>
          <w:p w:rsidR="00D343AE" w:rsidRDefault="00D343AE" w:rsidP="00FE798C">
            <w:pPr>
              <w:rPr>
                <w:rFonts w:ascii="Arial" w:hAnsi="Arial" w:cs="Arial"/>
                <w:sz w:val="16"/>
                <w:szCs w:val="16"/>
              </w:rPr>
            </w:pPr>
          </w:p>
          <w:p w:rsidR="00D343AE" w:rsidRPr="004622CB" w:rsidRDefault="00D343AE" w:rsidP="00FE798C">
            <w:pPr>
              <w:rPr>
                <w:rFonts w:ascii="Arial" w:hAnsi="Arial" w:cs="Arial"/>
                <w:sz w:val="16"/>
                <w:szCs w:val="16"/>
              </w:rPr>
            </w:pPr>
          </w:p>
        </w:tc>
      </w:tr>
    </w:tbl>
    <w:p w:rsidR="00351B3D" w:rsidRDefault="00351B3D">
      <w:r>
        <w:br w:type="page"/>
      </w:r>
    </w:p>
    <w:tbl>
      <w:tblPr>
        <w:tblStyle w:val="Tabelraster"/>
        <w:tblW w:w="15452" w:type="dxa"/>
        <w:tblInd w:w="-176" w:type="dxa"/>
        <w:tblLayout w:type="fixed"/>
        <w:tblLook w:val="04A0"/>
      </w:tblPr>
      <w:tblGrid>
        <w:gridCol w:w="2241"/>
        <w:gridCol w:w="1871"/>
        <w:gridCol w:w="1984"/>
        <w:gridCol w:w="1985"/>
        <w:gridCol w:w="1842"/>
        <w:gridCol w:w="142"/>
        <w:gridCol w:w="2126"/>
        <w:gridCol w:w="142"/>
        <w:gridCol w:w="1826"/>
        <w:gridCol w:w="11"/>
        <w:gridCol w:w="1269"/>
        <w:gridCol w:w="13"/>
      </w:tblGrid>
      <w:tr w:rsidR="00647C8F" w:rsidRPr="004622CB" w:rsidTr="00267175">
        <w:trPr>
          <w:gridAfter w:val="1"/>
          <w:wAfter w:w="13" w:type="dxa"/>
          <w:trHeight w:val="455"/>
        </w:trPr>
        <w:tc>
          <w:tcPr>
            <w:tcW w:w="2241" w:type="dxa"/>
            <w:tcBorders>
              <w:tl2br w:val="single" w:sz="4" w:space="0" w:color="auto"/>
              <w:tr2bl w:val="nil"/>
            </w:tcBorders>
            <w:shd w:val="clear" w:color="auto" w:fill="A8D08D" w:themeFill="accent6" w:themeFillTint="99"/>
          </w:tcPr>
          <w:p w:rsidR="00E6222A" w:rsidRPr="00B77A53" w:rsidRDefault="00E6222A" w:rsidP="00FE798C">
            <w:pPr>
              <w:jc w:val="right"/>
              <w:rPr>
                <w:rFonts w:ascii="Arial" w:hAnsi="Arial" w:cs="Arial"/>
                <w:b/>
                <w:sz w:val="16"/>
                <w:szCs w:val="16"/>
              </w:rPr>
            </w:pPr>
            <w:r w:rsidRPr="00B77A53">
              <w:rPr>
                <w:rFonts w:ascii="Arial" w:hAnsi="Arial" w:cs="Arial"/>
                <w:b/>
                <w:sz w:val="16"/>
                <w:szCs w:val="16"/>
              </w:rPr>
              <w:lastRenderedPageBreak/>
              <w:t>Beoordeling</w:t>
            </w:r>
          </w:p>
          <w:p w:rsidR="00E6222A" w:rsidRPr="004622CB" w:rsidRDefault="00E6222A" w:rsidP="00FE798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1871" w:type="dxa"/>
            <w:shd w:val="clear" w:color="auto" w:fill="A8D08D" w:themeFill="accent6" w:themeFillTint="99"/>
            <w:vAlign w:val="center"/>
          </w:tcPr>
          <w:p w:rsidR="00E6222A" w:rsidRPr="00B77A53" w:rsidRDefault="00E6222A" w:rsidP="00FE798C">
            <w:pPr>
              <w:jc w:val="center"/>
              <w:rPr>
                <w:rFonts w:ascii="Arial" w:hAnsi="Arial" w:cs="Arial"/>
                <w:b/>
                <w:sz w:val="16"/>
                <w:szCs w:val="16"/>
              </w:rPr>
            </w:pPr>
            <w:r w:rsidRPr="00B77A53">
              <w:rPr>
                <w:rFonts w:ascii="Arial" w:hAnsi="Arial" w:cs="Arial"/>
                <w:b/>
                <w:sz w:val="16"/>
                <w:szCs w:val="16"/>
              </w:rPr>
              <w:t>Onvoldoende</w:t>
            </w:r>
          </w:p>
        </w:tc>
        <w:tc>
          <w:tcPr>
            <w:tcW w:w="1984" w:type="dxa"/>
            <w:shd w:val="clear" w:color="auto" w:fill="A8D08D" w:themeFill="accent6" w:themeFillTint="99"/>
            <w:vAlign w:val="center"/>
          </w:tcPr>
          <w:p w:rsidR="00E6222A" w:rsidRPr="00B77A53" w:rsidRDefault="00E6222A" w:rsidP="00FE798C">
            <w:pPr>
              <w:jc w:val="center"/>
              <w:rPr>
                <w:rFonts w:ascii="Arial" w:hAnsi="Arial" w:cs="Arial"/>
                <w:b/>
                <w:sz w:val="16"/>
                <w:szCs w:val="16"/>
              </w:rPr>
            </w:pPr>
            <w:r w:rsidRPr="00B77A53">
              <w:rPr>
                <w:rFonts w:ascii="Arial" w:hAnsi="Arial" w:cs="Arial"/>
                <w:b/>
                <w:sz w:val="16"/>
                <w:szCs w:val="16"/>
              </w:rPr>
              <w:t>6</w:t>
            </w:r>
          </w:p>
        </w:tc>
        <w:tc>
          <w:tcPr>
            <w:tcW w:w="1985" w:type="dxa"/>
            <w:shd w:val="clear" w:color="auto" w:fill="A8D08D" w:themeFill="accent6" w:themeFillTint="99"/>
            <w:vAlign w:val="center"/>
          </w:tcPr>
          <w:p w:rsidR="00E6222A" w:rsidRPr="00B77A53" w:rsidRDefault="00E6222A" w:rsidP="00FE798C">
            <w:pPr>
              <w:jc w:val="center"/>
              <w:rPr>
                <w:rFonts w:ascii="Arial" w:hAnsi="Arial" w:cs="Arial"/>
                <w:b/>
                <w:sz w:val="16"/>
                <w:szCs w:val="16"/>
              </w:rPr>
            </w:pPr>
            <w:r w:rsidRPr="00B77A53">
              <w:rPr>
                <w:rFonts w:ascii="Arial" w:hAnsi="Arial" w:cs="Arial"/>
                <w:b/>
                <w:sz w:val="16"/>
                <w:szCs w:val="16"/>
              </w:rPr>
              <w:t>7</w:t>
            </w:r>
          </w:p>
        </w:tc>
        <w:tc>
          <w:tcPr>
            <w:tcW w:w="1984" w:type="dxa"/>
            <w:gridSpan w:val="2"/>
            <w:shd w:val="clear" w:color="auto" w:fill="A8D08D" w:themeFill="accent6" w:themeFillTint="99"/>
            <w:vAlign w:val="center"/>
          </w:tcPr>
          <w:p w:rsidR="00E6222A" w:rsidRPr="00B77A53" w:rsidRDefault="00E6222A" w:rsidP="00FE798C">
            <w:pPr>
              <w:jc w:val="center"/>
              <w:rPr>
                <w:rFonts w:ascii="Arial" w:hAnsi="Arial" w:cs="Arial"/>
                <w:b/>
                <w:sz w:val="16"/>
                <w:szCs w:val="16"/>
              </w:rPr>
            </w:pPr>
            <w:r w:rsidRPr="00B77A53">
              <w:rPr>
                <w:rFonts w:ascii="Arial" w:hAnsi="Arial" w:cs="Arial"/>
                <w:b/>
                <w:sz w:val="16"/>
                <w:szCs w:val="16"/>
              </w:rPr>
              <w:t>8</w:t>
            </w:r>
          </w:p>
        </w:tc>
        <w:tc>
          <w:tcPr>
            <w:tcW w:w="2268" w:type="dxa"/>
            <w:gridSpan w:val="2"/>
            <w:shd w:val="clear" w:color="auto" w:fill="A8D08D" w:themeFill="accent6" w:themeFillTint="99"/>
            <w:vAlign w:val="center"/>
          </w:tcPr>
          <w:p w:rsidR="00E6222A" w:rsidRPr="00B77A53" w:rsidRDefault="00E6222A" w:rsidP="00FE798C">
            <w:pPr>
              <w:jc w:val="center"/>
              <w:rPr>
                <w:rFonts w:ascii="Arial" w:hAnsi="Arial" w:cs="Arial"/>
                <w:b/>
                <w:sz w:val="16"/>
                <w:szCs w:val="16"/>
              </w:rPr>
            </w:pPr>
            <w:r w:rsidRPr="00B77A53">
              <w:rPr>
                <w:rFonts w:ascii="Arial" w:hAnsi="Arial" w:cs="Arial"/>
                <w:b/>
                <w:sz w:val="16"/>
                <w:szCs w:val="16"/>
              </w:rPr>
              <w:t>9</w:t>
            </w:r>
          </w:p>
        </w:tc>
        <w:tc>
          <w:tcPr>
            <w:tcW w:w="1837" w:type="dxa"/>
            <w:gridSpan w:val="2"/>
            <w:shd w:val="clear" w:color="auto" w:fill="A8D08D" w:themeFill="accent6" w:themeFillTint="99"/>
            <w:vAlign w:val="center"/>
          </w:tcPr>
          <w:p w:rsidR="00E6222A" w:rsidRPr="00B77A53" w:rsidRDefault="00E6222A" w:rsidP="00FE798C">
            <w:pPr>
              <w:jc w:val="center"/>
              <w:rPr>
                <w:rFonts w:ascii="Arial" w:hAnsi="Arial" w:cs="Arial"/>
                <w:b/>
                <w:sz w:val="16"/>
                <w:szCs w:val="16"/>
              </w:rPr>
            </w:pPr>
            <w:r w:rsidRPr="00B77A53">
              <w:rPr>
                <w:rFonts w:ascii="Arial" w:hAnsi="Arial" w:cs="Arial"/>
                <w:b/>
                <w:sz w:val="16"/>
                <w:szCs w:val="16"/>
              </w:rPr>
              <w:t>10</w:t>
            </w:r>
          </w:p>
        </w:tc>
        <w:tc>
          <w:tcPr>
            <w:tcW w:w="1269" w:type="dxa"/>
            <w:shd w:val="clear" w:color="auto" w:fill="538135" w:themeFill="accent6" w:themeFillShade="BF"/>
          </w:tcPr>
          <w:p w:rsidR="00E6222A" w:rsidRPr="004622CB" w:rsidRDefault="00E6222A" w:rsidP="00E6222A">
            <w:pPr>
              <w:rPr>
                <w:rFonts w:ascii="Arial" w:hAnsi="Arial" w:cs="Arial"/>
                <w:sz w:val="16"/>
                <w:szCs w:val="16"/>
              </w:rPr>
            </w:pPr>
            <w:r w:rsidRPr="000C5B56">
              <w:rPr>
                <w:rFonts w:ascii="Arial" w:hAnsi="Arial" w:cs="Arial"/>
                <w:b/>
                <w:color w:val="FFFFFF" w:themeColor="background1"/>
                <w:sz w:val="16"/>
                <w:szCs w:val="16"/>
              </w:rPr>
              <w:t>Beoordeling</w:t>
            </w:r>
          </w:p>
        </w:tc>
      </w:tr>
      <w:tr w:rsidR="00B86473" w:rsidRPr="004622CB" w:rsidTr="00267175">
        <w:trPr>
          <w:gridAfter w:val="1"/>
          <w:wAfter w:w="13" w:type="dxa"/>
          <w:trHeight w:val="392"/>
        </w:trPr>
        <w:tc>
          <w:tcPr>
            <w:tcW w:w="2241" w:type="dxa"/>
            <w:vMerge w:val="restart"/>
            <w:shd w:val="clear" w:color="auto" w:fill="C5E0B3" w:themeFill="accent6" w:themeFillTint="66"/>
          </w:tcPr>
          <w:p w:rsidR="002B204C" w:rsidRDefault="00351B3D" w:rsidP="005C117A">
            <w:pPr>
              <w:rPr>
                <w:rFonts w:ascii="Arial" w:hAnsi="Arial" w:cs="Arial"/>
                <w:sz w:val="16"/>
                <w:szCs w:val="16"/>
              </w:rPr>
            </w:pPr>
            <w:r>
              <w:rPr>
                <w:rFonts w:ascii="Arial" w:hAnsi="Arial" w:cs="Arial"/>
                <w:sz w:val="16"/>
                <w:szCs w:val="16"/>
              </w:rPr>
              <w:t>7</w:t>
            </w:r>
            <w:r w:rsidR="00E6222A" w:rsidRPr="004622CB">
              <w:rPr>
                <w:rFonts w:ascii="Arial" w:hAnsi="Arial" w:cs="Arial"/>
                <w:sz w:val="16"/>
                <w:szCs w:val="16"/>
              </w:rPr>
              <w:t>.</w:t>
            </w:r>
            <w:r w:rsidR="00A73BF6">
              <w:rPr>
                <w:rFonts w:ascii="Arial" w:hAnsi="Arial" w:cs="Arial"/>
                <w:b/>
                <w:sz w:val="16"/>
                <w:szCs w:val="16"/>
              </w:rPr>
              <w:t xml:space="preserve"> Antwoord vraagstelling</w:t>
            </w:r>
          </w:p>
          <w:p w:rsidR="00E6222A" w:rsidRPr="004622CB" w:rsidRDefault="00BE2B40" w:rsidP="00DC4297">
            <w:pPr>
              <w:rPr>
                <w:rFonts w:ascii="Arial" w:hAnsi="Arial" w:cs="Arial"/>
                <w:sz w:val="16"/>
                <w:szCs w:val="16"/>
              </w:rPr>
            </w:pPr>
            <w:r>
              <w:rPr>
                <w:rFonts w:ascii="Arial" w:hAnsi="Arial" w:cs="Arial"/>
                <w:sz w:val="16"/>
                <w:szCs w:val="16"/>
              </w:rPr>
              <w:t>Selecteren</w:t>
            </w:r>
            <w:r w:rsidR="00122291">
              <w:rPr>
                <w:rFonts w:ascii="Arial" w:hAnsi="Arial" w:cs="Arial"/>
                <w:sz w:val="16"/>
                <w:szCs w:val="16"/>
              </w:rPr>
              <w:t xml:space="preserve">, </w:t>
            </w:r>
            <w:r>
              <w:rPr>
                <w:rFonts w:ascii="Arial" w:hAnsi="Arial" w:cs="Arial"/>
                <w:sz w:val="16"/>
                <w:szCs w:val="16"/>
              </w:rPr>
              <w:t xml:space="preserve">interpreteren </w:t>
            </w:r>
            <w:r w:rsidR="00122291">
              <w:rPr>
                <w:rFonts w:ascii="Arial" w:hAnsi="Arial" w:cs="Arial"/>
                <w:sz w:val="16"/>
                <w:szCs w:val="16"/>
              </w:rPr>
              <w:t xml:space="preserve">en concluderen </w:t>
            </w:r>
            <w:r w:rsidR="00DC4297">
              <w:rPr>
                <w:rFonts w:ascii="Arial" w:hAnsi="Arial" w:cs="Arial"/>
                <w:sz w:val="16"/>
                <w:szCs w:val="16"/>
              </w:rPr>
              <w:t xml:space="preserve">op basis van de </w:t>
            </w:r>
            <w:r w:rsidR="005C117A">
              <w:rPr>
                <w:rFonts w:ascii="Arial" w:hAnsi="Arial" w:cs="Arial"/>
                <w:sz w:val="16"/>
                <w:szCs w:val="16"/>
              </w:rPr>
              <w:t xml:space="preserve">data die </w:t>
            </w:r>
            <w:r>
              <w:rPr>
                <w:rFonts w:ascii="Arial" w:hAnsi="Arial" w:cs="Arial"/>
                <w:sz w:val="16"/>
                <w:szCs w:val="16"/>
              </w:rPr>
              <w:t xml:space="preserve">een </w:t>
            </w:r>
            <w:r w:rsidR="006E18DD">
              <w:rPr>
                <w:rFonts w:ascii="Arial" w:hAnsi="Arial" w:cs="Arial"/>
                <w:sz w:val="16"/>
                <w:szCs w:val="16"/>
              </w:rPr>
              <w:t xml:space="preserve">antwoord </w:t>
            </w:r>
            <w:r w:rsidR="005C117A">
              <w:rPr>
                <w:rFonts w:ascii="Arial" w:hAnsi="Arial" w:cs="Arial"/>
                <w:sz w:val="16"/>
                <w:szCs w:val="16"/>
              </w:rPr>
              <w:t xml:space="preserve">geven </w:t>
            </w:r>
            <w:r w:rsidR="006E18DD">
              <w:rPr>
                <w:rFonts w:ascii="Arial" w:hAnsi="Arial" w:cs="Arial"/>
                <w:sz w:val="16"/>
                <w:szCs w:val="16"/>
              </w:rPr>
              <w:t>op de vraagstelling</w:t>
            </w:r>
            <w:r w:rsidR="00122291">
              <w:rPr>
                <w:rFonts w:ascii="Arial" w:hAnsi="Arial" w:cs="Arial"/>
                <w:sz w:val="16"/>
                <w:szCs w:val="16"/>
              </w:rPr>
              <w:t xml:space="preserve"> (resultaten)</w:t>
            </w:r>
            <w:r w:rsidR="00DC4297">
              <w:rPr>
                <w:rFonts w:ascii="Arial" w:hAnsi="Arial" w:cs="Arial"/>
                <w:sz w:val="16"/>
                <w:szCs w:val="16"/>
              </w:rPr>
              <w:t>.</w:t>
            </w:r>
          </w:p>
        </w:tc>
        <w:tc>
          <w:tcPr>
            <w:tcW w:w="1871" w:type="dxa"/>
            <w:vMerge w:val="restart"/>
            <w:shd w:val="clear" w:color="auto" w:fill="E2EFD9" w:themeFill="accent6" w:themeFillTint="33"/>
          </w:tcPr>
          <w:p w:rsidR="00E6222A" w:rsidRPr="004622CB" w:rsidRDefault="00BE2B40" w:rsidP="00122291">
            <w:pPr>
              <w:rPr>
                <w:rFonts w:ascii="Arial" w:hAnsi="Arial" w:cs="Arial"/>
                <w:sz w:val="16"/>
                <w:szCs w:val="16"/>
              </w:rPr>
            </w:pPr>
            <w:r>
              <w:rPr>
                <w:rFonts w:ascii="Arial" w:hAnsi="Arial" w:cs="Arial"/>
                <w:sz w:val="16"/>
                <w:szCs w:val="16"/>
              </w:rPr>
              <w:t>De interpretatie van data</w:t>
            </w:r>
            <w:r w:rsidR="006E18DD">
              <w:rPr>
                <w:rFonts w:ascii="Arial" w:hAnsi="Arial" w:cs="Arial"/>
                <w:sz w:val="16"/>
                <w:szCs w:val="16"/>
              </w:rPr>
              <w:t xml:space="preserve"> </w:t>
            </w:r>
            <w:r>
              <w:rPr>
                <w:rFonts w:ascii="Arial" w:hAnsi="Arial" w:cs="Arial"/>
                <w:sz w:val="16"/>
                <w:szCs w:val="16"/>
              </w:rPr>
              <w:t xml:space="preserve">is </w:t>
            </w:r>
            <w:r w:rsidR="00465372">
              <w:rPr>
                <w:rFonts w:ascii="Arial" w:hAnsi="Arial" w:cs="Arial"/>
                <w:sz w:val="16"/>
                <w:szCs w:val="16"/>
              </w:rPr>
              <w:t>niet aanwezig</w:t>
            </w:r>
            <w:r>
              <w:rPr>
                <w:rFonts w:ascii="Arial" w:hAnsi="Arial" w:cs="Arial"/>
                <w:sz w:val="16"/>
                <w:szCs w:val="16"/>
              </w:rPr>
              <w:t xml:space="preserve">. Er wordt </w:t>
            </w:r>
            <w:r w:rsidR="00465372">
              <w:rPr>
                <w:rFonts w:ascii="Arial" w:hAnsi="Arial" w:cs="Arial"/>
                <w:sz w:val="16"/>
                <w:szCs w:val="16"/>
              </w:rPr>
              <w:t xml:space="preserve"> geen</w:t>
            </w:r>
            <w:r>
              <w:rPr>
                <w:rFonts w:ascii="Arial" w:hAnsi="Arial" w:cs="Arial"/>
                <w:sz w:val="16"/>
                <w:szCs w:val="16"/>
              </w:rPr>
              <w:t xml:space="preserve"> of een onvolledig </w:t>
            </w:r>
            <w:r w:rsidR="00465372">
              <w:rPr>
                <w:rFonts w:ascii="Arial" w:hAnsi="Arial" w:cs="Arial"/>
                <w:sz w:val="16"/>
                <w:szCs w:val="16"/>
              </w:rPr>
              <w:t xml:space="preserve"> antwoord gegeven op deelvragen.</w:t>
            </w:r>
            <w:r w:rsidR="00A73BF6">
              <w:rPr>
                <w:rFonts w:ascii="Arial" w:hAnsi="Arial" w:cs="Arial"/>
                <w:sz w:val="16"/>
                <w:szCs w:val="16"/>
              </w:rPr>
              <w:t xml:space="preserve"> Antwoorden zijn niet gerelateerd aan de gevonden data.</w:t>
            </w:r>
          </w:p>
        </w:tc>
        <w:tc>
          <w:tcPr>
            <w:tcW w:w="1984" w:type="dxa"/>
            <w:vMerge w:val="restart"/>
            <w:shd w:val="clear" w:color="auto" w:fill="E2EFD9" w:themeFill="accent6" w:themeFillTint="33"/>
          </w:tcPr>
          <w:p w:rsidR="00E6222A" w:rsidRPr="004622CB" w:rsidRDefault="00150EFE" w:rsidP="00BE2B40">
            <w:pPr>
              <w:rPr>
                <w:rFonts w:ascii="Arial" w:hAnsi="Arial" w:cs="Arial"/>
                <w:sz w:val="16"/>
                <w:szCs w:val="16"/>
              </w:rPr>
            </w:pPr>
            <w:r>
              <w:rPr>
                <w:rFonts w:ascii="Arial" w:hAnsi="Arial" w:cs="Arial"/>
                <w:sz w:val="16"/>
                <w:szCs w:val="16"/>
              </w:rPr>
              <w:t>Relevant a</w:t>
            </w:r>
            <w:r w:rsidR="00BE2B40">
              <w:rPr>
                <w:rFonts w:ascii="Arial" w:hAnsi="Arial" w:cs="Arial"/>
                <w:sz w:val="16"/>
                <w:szCs w:val="16"/>
              </w:rPr>
              <w:t xml:space="preserve">ntwoord op de </w:t>
            </w:r>
            <w:r w:rsidR="00122291">
              <w:rPr>
                <w:rFonts w:ascii="Arial" w:hAnsi="Arial" w:cs="Arial"/>
                <w:sz w:val="16"/>
                <w:szCs w:val="16"/>
              </w:rPr>
              <w:t>(</w:t>
            </w:r>
            <w:r w:rsidR="00BE2B40">
              <w:rPr>
                <w:rFonts w:ascii="Arial" w:hAnsi="Arial" w:cs="Arial"/>
                <w:sz w:val="16"/>
                <w:szCs w:val="16"/>
              </w:rPr>
              <w:t>deel</w:t>
            </w:r>
            <w:r w:rsidR="00122291">
              <w:rPr>
                <w:rFonts w:ascii="Arial" w:hAnsi="Arial" w:cs="Arial"/>
                <w:sz w:val="16"/>
                <w:szCs w:val="16"/>
              </w:rPr>
              <w:t xml:space="preserve">-) </w:t>
            </w:r>
            <w:r w:rsidR="00BE2B40">
              <w:rPr>
                <w:rFonts w:ascii="Arial" w:hAnsi="Arial" w:cs="Arial"/>
                <w:sz w:val="16"/>
                <w:szCs w:val="16"/>
              </w:rPr>
              <w:t xml:space="preserve">vragen op basis van de data </w:t>
            </w:r>
            <w:r w:rsidR="00122291">
              <w:rPr>
                <w:rFonts w:ascii="Arial" w:hAnsi="Arial" w:cs="Arial"/>
                <w:sz w:val="16"/>
                <w:szCs w:val="16"/>
              </w:rPr>
              <w:t>(</w:t>
            </w:r>
            <w:proofErr w:type="spellStart"/>
            <w:r w:rsidR="00122291">
              <w:rPr>
                <w:rFonts w:ascii="Arial" w:hAnsi="Arial" w:cs="Arial"/>
                <w:sz w:val="16"/>
                <w:szCs w:val="16"/>
              </w:rPr>
              <w:t>desk-field</w:t>
            </w:r>
            <w:proofErr w:type="spellEnd"/>
            <w:r w:rsidR="00122291">
              <w:rPr>
                <w:rFonts w:ascii="Arial" w:hAnsi="Arial" w:cs="Arial"/>
                <w:sz w:val="16"/>
                <w:szCs w:val="16"/>
              </w:rPr>
              <w:t xml:space="preserve"> research) </w:t>
            </w:r>
            <w:r w:rsidR="00BE2B40">
              <w:rPr>
                <w:rFonts w:ascii="Arial" w:hAnsi="Arial" w:cs="Arial"/>
                <w:sz w:val="16"/>
                <w:szCs w:val="16"/>
              </w:rPr>
              <w:t>inclusief conclusie per deelvraag.</w:t>
            </w:r>
            <w:r w:rsidR="00122291">
              <w:rPr>
                <w:rFonts w:ascii="Arial" w:hAnsi="Arial" w:cs="Arial"/>
                <w:sz w:val="16"/>
                <w:szCs w:val="16"/>
              </w:rPr>
              <w:t xml:space="preserve"> Kan onvolledigheden bevatten.</w:t>
            </w:r>
            <w:r w:rsidR="00BE2B40">
              <w:rPr>
                <w:rFonts w:ascii="Arial" w:hAnsi="Arial" w:cs="Arial"/>
                <w:sz w:val="16"/>
                <w:szCs w:val="16"/>
              </w:rPr>
              <w:t xml:space="preserve"> </w:t>
            </w:r>
          </w:p>
        </w:tc>
        <w:tc>
          <w:tcPr>
            <w:tcW w:w="1985" w:type="dxa"/>
            <w:vMerge w:val="restart"/>
            <w:shd w:val="clear" w:color="auto" w:fill="E2EFD9" w:themeFill="accent6" w:themeFillTint="33"/>
          </w:tcPr>
          <w:p w:rsidR="00E6222A" w:rsidRPr="004622CB" w:rsidRDefault="006B7BDD" w:rsidP="00150EFE">
            <w:pPr>
              <w:rPr>
                <w:rFonts w:ascii="Arial" w:hAnsi="Arial" w:cs="Arial"/>
                <w:sz w:val="16"/>
                <w:szCs w:val="16"/>
              </w:rPr>
            </w:pPr>
            <w:r>
              <w:rPr>
                <w:rFonts w:ascii="Arial" w:hAnsi="Arial" w:cs="Arial"/>
                <w:sz w:val="16"/>
                <w:szCs w:val="16"/>
              </w:rPr>
              <w:t>Zoals voorgaand</w:t>
            </w:r>
            <w:r w:rsidRPr="00150EFE">
              <w:rPr>
                <w:rFonts w:ascii="Arial" w:hAnsi="Arial" w:cs="Arial"/>
                <w:sz w:val="16"/>
                <w:szCs w:val="16"/>
              </w:rPr>
              <w:t>, waarbij</w:t>
            </w:r>
            <w:r>
              <w:rPr>
                <w:rFonts w:ascii="Arial" w:hAnsi="Arial" w:cs="Arial"/>
                <w:sz w:val="16"/>
                <w:szCs w:val="16"/>
              </w:rPr>
              <w:t xml:space="preserve"> heldere </w:t>
            </w:r>
            <w:r w:rsidRPr="00150EFE">
              <w:rPr>
                <w:rFonts w:ascii="Arial" w:hAnsi="Arial" w:cs="Arial"/>
                <w:sz w:val="16"/>
                <w:szCs w:val="16"/>
              </w:rPr>
              <w:t xml:space="preserve"> </w:t>
            </w:r>
            <w:r>
              <w:rPr>
                <w:rFonts w:ascii="Arial" w:hAnsi="Arial" w:cs="Arial"/>
                <w:sz w:val="16"/>
                <w:szCs w:val="16"/>
              </w:rPr>
              <w:t xml:space="preserve">beargumenteerde </w:t>
            </w:r>
            <w:r w:rsidRPr="00150EFE">
              <w:rPr>
                <w:rFonts w:ascii="Arial" w:hAnsi="Arial" w:cs="Arial"/>
                <w:sz w:val="16"/>
                <w:szCs w:val="16"/>
              </w:rPr>
              <w:t>relevante relatie is gelegd met  theoretisch kader om de data</w:t>
            </w:r>
            <w:r>
              <w:rPr>
                <w:rFonts w:ascii="Arial" w:hAnsi="Arial" w:cs="Arial"/>
                <w:sz w:val="16"/>
                <w:szCs w:val="16"/>
              </w:rPr>
              <w:t xml:space="preserve"> effectief te interpreteren. Kan</w:t>
            </w:r>
            <w:r w:rsidRPr="00150EFE">
              <w:rPr>
                <w:rFonts w:ascii="Arial" w:hAnsi="Arial" w:cs="Arial"/>
                <w:sz w:val="16"/>
                <w:szCs w:val="16"/>
              </w:rPr>
              <w:t xml:space="preserve"> kleine onvolledigheden bevatten.</w:t>
            </w:r>
          </w:p>
        </w:tc>
        <w:tc>
          <w:tcPr>
            <w:tcW w:w="1984" w:type="dxa"/>
            <w:gridSpan w:val="2"/>
            <w:vMerge w:val="restart"/>
            <w:shd w:val="clear" w:color="auto" w:fill="E2EFD9" w:themeFill="accent6" w:themeFillTint="33"/>
          </w:tcPr>
          <w:p w:rsidR="00E6222A" w:rsidRPr="004622CB" w:rsidRDefault="006B7BDD" w:rsidP="003820A6">
            <w:pPr>
              <w:rPr>
                <w:rFonts w:ascii="Arial" w:hAnsi="Arial" w:cs="Arial"/>
                <w:sz w:val="16"/>
                <w:szCs w:val="16"/>
              </w:rPr>
            </w:pPr>
            <w:r>
              <w:rPr>
                <w:rFonts w:ascii="Arial" w:hAnsi="Arial" w:cs="Arial"/>
                <w:sz w:val="16"/>
                <w:szCs w:val="16"/>
              </w:rPr>
              <w:t>Zoals voorgaand</w:t>
            </w:r>
            <w:r w:rsidRPr="00A73BF6">
              <w:rPr>
                <w:rFonts w:ascii="Arial" w:hAnsi="Arial" w:cs="Arial"/>
                <w:sz w:val="16"/>
                <w:szCs w:val="16"/>
              </w:rPr>
              <w:t>,</w:t>
            </w:r>
            <w:r w:rsidR="003820A6">
              <w:rPr>
                <w:rFonts w:ascii="Arial" w:hAnsi="Arial" w:cs="Arial"/>
                <w:sz w:val="16"/>
                <w:szCs w:val="16"/>
              </w:rPr>
              <w:t xml:space="preserve"> waarbij keuzes in selectie, interpretatie en conclusie genuanceerd zijn weergegeven, inclusief </w:t>
            </w:r>
            <w:r w:rsidR="00150A4D">
              <w:rPr>
                <w:rFonts w:ascii="Arial" w:hAnsi="Arial" w:cs="Arial"/>
                <w:sz w:val="16"/>
                <w:szCs w:val="16"/>
              </w:rPr>
              <w:t xml:space="preserve">verantwoording hiaten en </w:t>
            </w:r>
            <w:r w:rsidR="003820A6">
              <w:rPr>
                <w:rFonts w:ascii="Arial" w:hAnsi="Arial" w:cs="Arial"/>
                <w:sz w:val="16"/>
                <w:szCs w:val="16"/>
              </w:rPr>
              <w:t>lacunes. Totaal is  een logische helder betoog</w:t>
            </w:r>
            <w:r w:rsidR="00150A4D">
              <w:rPr>
                <w:rFonts w:ascii="Arial" w:hAnsi="Arial" w:cs="Arial"/>
                <w:sz w:val="16"/>
                <w:szCs w:val="16"/>
              </w:rPr>
              <w:t xml:space="preserve"> met enkele onvolledigheden.</w:t>
            </w:r>
          </w:p>
        </w:tc>
        <w:tc>
          <w:tcPr>
            <w:tcW w:w="2268" w:type="dxa"/>
            <w:gridSpan w:val="2"/>
            <w:vMerge w:val="restart"/>
            <w:shd w:val="clear" w:color="auto" w:fill="E2EFD9" w:themeFill="accent6" w:themeFillTint="33"/>
          </w:tcPr>
          <w:p w:rsidR="00E6222A" w:rsidRPr="004622CB" w:rsidRDefault="003820A6" w:rsidP="00150A4D">
            <w:pPr>
              <w:rPr>
                <w:rFonts w:ascii="Arial" w:hAnsi="Arial" w:cs="Arial"/>
                <w:sz w:val="16"/>
                <w:szCs w:val="16"/>
              </w:rPr>
            </w:pPr>
            <w:r>
              <w:rPr>
                <w:rFonts w:ascii="Arial" w:hAnsi="Arial" w:cs="Arial"/>
                <w:sz w:val="16"/>
                <w:szCs w:val="16"/>
              </w:rPr>
              <w:t>Zoals voorgaand</w:t>
            </w:r>
            <w:r w:rsidRPr="00A73BF6">
              <w:rPr>
                <w:rFonts w:ascii="Arial" w:hAnsi="Arial" w:cs="Arial"/>
                <w:sz w:val="16"/>
                <w:szCs w:val="16"/>
              </w:rPr>
              <w:t>, met verfijndere weergave</w:t>
            </w:r>
            <w:r w:rsidR="00150A4D">
              <w:rPr>
                <w:rFonts w:ascii="Arial" w:hAnsi="Arial" w:cs="Arial"/>
                <w:sz w:val="16"/>
                <w:szCs w:val="16"/>
              </w:rPr>
              <w:t xml:space="preserve"> van gevonden relevante dilemma’s die </w:t>
            </w:r>
            <w:r w:rsidRPr="00A73BF6">
              <w:rPr>
                <w:rFonts w:ascii="Arial" w:hAnsi="Arial" w:cs="Arial"/>
                <w:sz w:val="16"/>
                <w:szCs w:val="16"/>
              </w:rPr>
              <w:t>in een samenhang beschreven.</w:t>
            </w:r>
            <w:r w:rsidR="00150A4D">
              <w:rPr>
                <w:rFonts w:ascii="Arial" w:hAnsi="Arial" w:cs="Arial"/>
                <w:sz w:val="16"/>
                <w:szCs w:val="16"/>
              </w:rPr>
              <w:t xml:space="preserve"> Antwoord is correct beschouwd vanuit relevante overkoepelende perspectieven en/of pedagogische criteria.</w:t>
            </w:r>
          </w:p>
        </w:tc>
        <w:tc>
          <w:tcPr>
            <w:tcW w:w="1826" w:type="dxa"/>
            <w:vMerge w:val="restart"/>
            <w:shd w:val="clear" w:color="auto" w:fill="E2EFD9" w:themeFill="accent6" w:themeFillTint="33"/>
          </w:tcPr>
          <w:p w:rsidR="006B7BDD" w:rsidRPr="004622CB" w:rsidRDefault="00150A4D" w:rsidP="003820A6">
            <w:pPr>
              <w:rPr>
                <w:rFonts w:ascii="Arial" w:hAnsi="Arial" w:cs="Arial"/>
                <w:sz w:val="16"/>
                <w:szCs w:val="16"/>
              </w:rPr>
            </w:pPr>
            <w:r>
              <w:rPr>
                <w:rFonts w:ascii="Arial" w:hAnsi="Arial" w:cs="Arial"/>
                <w:sz w:val="16"/>
                <w:szCs w:val="16"/>
              </w:rPr>
              <w:t>Zoals voorgaand, zonder onvolledigheden.</w:t>
            </w:r>
          </w:p>
        </w:tc>
        <w:tc>
          <w:tcPr>
            <w:tcW w:w="1280" w:type="dxa"/>
            <w:gridSpan w:val="2"/>
            <w:shd w:val="clear" w:color="auto" w:fill="E2EFD9" w:themeFill="accent6" w:themeFillTint="33"/>
          </w:tcPr>
          <w:p w:rsidR="00E6222A" w:rsidRPr="004622CB" w:rsidRDefault="002E2840" w:rsidP="00E6222A">
            <w:pPr>
              <w:spacing w:line="480" w:lineRule="auto"/>
              <w:rPr>
                <w:rFonts w:ascii="Arial" w:hAnsi="Arial" w:cs="Arial"/>
                <w:sz w:val="16"/>
                <w:szCs w:val="16"/>
              </w:rPr>
            </w:pPr>
            <w:r>
              <w:rPr>
                <w:rFonts w:ascii="Arial" w:hAnsi="Arial" w:cs="Arial"/>
                <w:sz w:val="16"/>
                <w:szCs w:val="16"/>
              </w:rPr>
              <w:t>Gewicht 1</w:t>
            </w:r>
            <w:r w:rsidR="00E6222A" w:rsidRPr="00E6222A">
              <w:rPr>
                <w:rFonts w:ascii="Arial" w:hAnsi="Arial" w:cs="Arial"/>
                <w:sz w:val="16"/>
                <w:szCs w:val="16"/>
              </w:rPr>
              <w:t>0 %</w:t>
            </w:r>
          </w:p>
        </w:tc>
      </w:tr>
      <w:tr w:rsidR="00B86473" w:rsidRPr="004622CB" w:rsidTr="00267175">
        <w:trPr>
          <w:gridAfter w:val="1"/>
          <w:wAfter w:w="13" w:type="dxa"/>
          <w:trHeight w:val="652"/>
        </w:trPr>
        <w:tc>
          <w:tcPr>
            <w:tcW w:w="2241" w:type="dxa"/>
            <w:vMerge/>
            <w:shd w:val="clear" w:color="auto" w:fill="C5E0B3" w:themeFill="accent6" w:themeFillTint="66"/>
          </w:tcPr>
          <w:p w:rsidR="00E6222A" w:rsidRPr="004622CB" w:rsidRDefault="00E6222A" w:rsidP="00F46AA9">
            <w:pPr>
              <w:rPr>
                <w:rFonts w:ascii="Arial" w:hAnsi="Arial" w:cs="Arial"/>
                <w:sz w:val="16"/>
                <w:szCs w:val="16"/>
              </w:rPr>
            </w:pPr>
          </w:p>
        </w:tc>
        <w:tc>
          <w:tcPr>
            <w:tcW w:w="1871" w:type="dxa"/>
            <w:vMerge/>
            <w:shd w:val="clear" w:color="auto" w:fill="E2EFD9" w:themeFill="accent6" w:themeFillTint="33"/>
          </w:tcPr>
          <w:p w:rsidR="00E6222A" w:rsidRPr="004622CB" w:rsidRDefault="00E6222A" w:rsidP="00F46AA9">
            <w:pPr>
              <w:rPr>
                <w:rFonts w:ascii="Arial" w:hAnsi="Arial" w:cs="Arial"/>
                <w:sz w:val="16"/>
                <w:szCs w:val="16"/>
              </w:rPr>
            </w:pPr>
          </w:p>
        </w:tc>
        <w:tc>
          <w:tcPr>
            <w:tcW w:w="1984" w:type="dxa"/>
            <w:vMerge/>
            <w:shd w:val="clear" w:color="auto" w:fill="E2EFD9" w:themeFill="accent6" w:themeFillTint="33"/>
          </w:tcPr>
          <w:p w:rsidR="00E6222A" w:rsidRPr="004622CB" w:rsidRDefault="00E6222A" w:rsidP="00F46AA9">
            <w:pPr>
              <w:rPr>
                <w:rFonts w:ascii="Arial" w:hAnsi="Arial" w:cs="Arial"/>
                <w:sz w:val="16"/>
                <w:szCs w:val="16"/>
              </w:rPr>
            </w:pPr>
          </w:p>
        </w:tc>
        <w:tc>
          <w:tcPr>
            <w:tcW w:w="1985" w:type="dxa"/>
            <w:vMerge/>
            <w:shd w:val="clear" w:color="auto" w:fill="E2EFD9" w:themeFill="accent6" w:themeFillTint="33"/>
          </w:tcPr>
          <w:p w:rsidR="00E6222A" w:rsidRPr="004622CB" w:rsidRDefault="00E6222A" w:rsidP="00F46AA9">
            <w:pPr>
              <w:rPr>
                <w:rFonts w:ascii="Arial" w:hAnsi="Arial" w:cs="Arial"/>
                <w:sz w:val="16"/>
                <w:szCs w:val="16"/>
              </w:rPr>
            </w:pPr>
          </w:p>
        </w:tc>
        <w:tc>
          <w:tcPr>
            <w:tcW w:w="1984" w:type="dxa"/>
            <w:gridSpan w:val="2"/>
            <w:vMerge/>
            <w:shd w:val="clear" w:color="auto" w:fill="E2EFD9" w:themeFill="accent6" w:themeFillTint="33"/>
          </w:tcPr>
          <w:p w:rsidR="00E6222A" w:rsidRPr="004622CB" w:rsidRDefault="00E6222A" w:rsidP="00F46AA9">
            <w:pPr>
              <w:rPr>
                <w:rFonts w:ascii="Arial" w:hAnsi="Arial" w:cs="Arial"/>
                <w:sz w:val="16"/>
                <w:szCs w:val="16"/>
              </w:rPr>
            </w:pPr>
          </w:p>
        </w:tc>
        <w:tc>
          <w:tcPr>
            <w:tcW w:w="2268" w:type="dxa"/>
            <w:gridSpan w:val="2"/>
            <w:vMerge/>
            <w:shd w:val="clear" w:color="auto" w:fill="E2EFD9" w:themeFill="accent6" w:themeFillTint="33"/>
          </w:tcPr>
          <w:p w:rsidR="00E6222A" w:rsidRPr="004622CB" w:rsidRDefault="00E6222A" w:rsidP="00F46AA9">
            <w:pPr>
              <w:rPr>
                <w:rFonts w:ascii="Arial" w:hAnsi="Arial" w:cs="Arial"/>
                <w:sz w:val="16"/>
                <w:szCs w:val="16"/>
              </w:rPr>
            </w:pPr>
          </w:p>
        </w:tc>
        <w:tc>
          <w:tcPr>
            <w:tcW w:w="1826" w:type="dxa"/>
            <w:vMerge/>
            <w:shd w:val="clear" w:color="auto" w:fill="E2EFD9" w:themeFill="accent6" w:themeFillTint="33"/>
          </w:tcPr>
          <w:p w:rsidR="00E6222A" w:rsidRPr="004622CB" w:rsidRDefault="00E6222A" w:rsidP="00F46AA9">
            <w:pPr>
              <w:rPr>
                <w:rFonts w:ascii="Arial" w:hAnsi="Arial" w:cs="Arial"/>
                <w:sz w:val="16"/>
                <w:szCs w:val="16"/>
              </w:rPr>
            </w:pPr>
          </w:p>
        </w:tc>
        <w:tc>
          <w:tcPr>
            <w:tcW w:w="1280" w:type="dxa"/>
            <w:gridSpan w:val="2"/>
            <w:vAlign w:val="center"/>
          </w:tcPr>
          <w:p w:rsidR="00E6222A" w:rsidRPr="00E6222A" w:rsidRDefault="00D91E0C" w:rsidP="00E6222A">
            <w:pPr>
              <w:spacing w:line="480" w:lineRule="auto"/>
              <w:jc w:val="center"/>
              <w:rPr>
                <w:rFonts w:ascii="Arial" w:hAnsi="Arial" w:cs="Arial"/>
                <w:sz w:val="28"/>
                <w:szCs w:val="28"/>
              </w:rPr>
            </w:pPr>
            <w:r>
              <w:rPr>
                <w:rFonts w:ascii="Arial" w:hAnsi="Arial" w:cs="Arial"/>
                <w:sz w:val="28"/>
                <w:szCs w:val="28"/>
              </w:rPr>
              <w:t>7</w:t>
            </w:r>
          </w:p>
        </w:tc>
      </w:tr>
      <w:tr w:rsidR="00966746" w:rsidRPr="004622CB" w:rsidTr="00351B3D">
        <w:trPr>
          <w:gridAfter w:val="1"/>
          <w:wAfter w:w="13" w:type="dxa"/>
        </w:trPr>
        <w:tc>
          <w:tcPr>
            <w:tcW w:w="2241" w:type="dxa"/>
            <w:shd w:val="clear" w:color="auto" w:fill="538135" w:themeFill="accent6" w:themeFillShade="BF"/>
            <w:vAlign w:val="center"/>
          </w:tcPr>
          <w:p w:rsidR="00E6222A" w:rsidRPr="00B77A53" w:rsidRDefault="00DC1F39" w:rsidP="000704A2">
            <w:pPr>
              <w:jc w:val="center"/>
              <w:rPr>
                <w:rFonts w:ascii="Arial" w:hAnsi="Arial" w:cs="Arial"/>
                <w:b/>
                <w:sz w:val="24"/>
                <w:szCs w:val="24"/>
              </w:rPr>
            </w:pPr>
            <w:r>
              <w:rPr>
                <w:rFonts w:ascii="Arial" w:hAnsi="Arial" w:cs="Arial"/>
                <w:b/>
                <w:color w:val="FFFFFF" w:themeColor="background1"/>
                <w:sz w:val="24"/>
                <w:szCs w:val="24"/>
              </w:rPr>
              <w:t>Argumentatie</w:t>
            </w:r>
            <w:r w:rsidR="0085517F">
              <w:rPr>
                <w:rFonts w:ascii="Arial" w:hAnsi="Arial" w:cs="Arial"/>
                <w:b/>
                <w:color w:val="FFFFFF" w:themeColor="background1"/>
                <w:sz w:val="24"/>
                <w:szCs w:val="24"/>
              </w:rPr>
              <w:t xml:space="preserve"> </w:t>
            </w:r>
          </w:p>
        </w:tc>
        <w:tc>
          <w:tcPr>
            <w:tcW w:w="13198" w:type="dxa"/>
            <w:gridSpan w:val="10"/>
          </w:tcPr>
          <w:p w:rsidR="00E6222A" w:rsidRDefault="00D85EB7" w:rsidP="00FE798C">
            <w:pPr>
              <w:rPr>
                <w:rFonts w:ascii="Arial" w:hAnsi="Arial" w:cs="Arial"/>
                <w:sz w:val="16"/>
                <w:szCs w:val="16"/>
              </w:rPr>
            </w:pPr>
            <w:r>
              <w:rPr>
                <w:rFonts w:ascii="Arial" w:hAnsi="Arial" w:cs="Arial"/>
                <w:sz w:val="16"/>
                <w:szCs w:val="16"/>
              </w:rPr>
              <w:t>De conclusies zijn weergegeven, echter vrij beschrijvend en minder interpretatief. (in feite lijkt het hiermee dus geen interpretatief onderzoek te zijn). Er wordt in de conclusie ook niet meer over “de case” gesproken.</w:t>
            </w:r>
          </w:p>
          <w:p w:rsidR="00E6222A" w:rsidRDefault="00E6222A" w:rsidP="00FE798C">
            <w:pPr>
              <w:rPr>
                <w:rFonts w:ascii="Arial" w:hAnsi="Arial" w:cs="Arial"/>
                <w:sz w:val="16"/>
                <w:szCs w:val="16"/>
              </w:rPr>
            </w:pPr>
          </w:p>
          <w:p w:rsidR="00E6222A" w:rsidRPr="004622CB" w:rsidRDefault="00E6222A" w:rsidP="00FE798C">
            <w:pPr>
              <w:rPr>
                <w:rFonts w:ascii="Arial" w:hAnsi="Arial" w:cs="Arial"/>
                <w:sz w:val="16"/>
                <w:szCs w:val="16"/>
              </w:rPr>
            </w:pPr>
          </w:p>
        </w:tc>
      </w:tr>
      <w:tr w:rsidR="00B86473" w:rsidRPr="004622CB" w:rsidTr="00B022DF">
        <w:trPr>
          <w:gridAfter w:val="1"/>
          <w:wAfter w:w="13" w:type="dxa"/>
          <w:trHeight w:val="455"/>
        </w:trPr>
        <w:tc>
          <w:tcPr>
            <w:tcW w:w="2241" w:type="dxa"/>
            <w:tcBorders>
              <w:tl2br w:val="single" w:sz="4" w:space="0" w:color="auto"/>
              <w:tr2bl w:val="nil"/>
            </w:tcBorders>
            <w:shd w:val="clear" w:color="auto" w:fill="A8D08D" w:themeFill="accent6" w:themeFillTint="99"/>
          </w:tcPr>
          <w:p w:rsidR="00DC1F39" w:rsidRPr="00B77A53" w:rsidRDefault="00DC1F39" w:rsidP="00FE798C">
            <w:pPr>
              <w:jc w:val="right"/>
              <w:rPr>
                <w:rFonts w:ascii="Arial" w:hAnsi="Arial" w:cs="Arial"/>
                <w:b/>
                <w:sz w:val="16"/>
                <w:szCs w:val="16"/>
              </w:rPr>
            </w:pPr>
            <w:r w:rsidRPr="00B77A53">
              <w:rPr>
                <w:rFonts w:ascii="Arial" w:hAnsi="Arial" w:cs="Arial"/>
                <w:b/>
                <w:sz w:val="16"/>
                <w:szCs w:val="16"/>
              </w:rPr>
              <w:t>Beoordeling</w:t>
            </w:r>
          </w:p>
          <w:p w:rsidR="00DC1F39" w:rsidRPr="004622CB" w:rsidRDefault="00DC1F39" w:rsidP="00FE798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1871" w:type="dxa"/>
            <w:shd w:val="clear" w:color="auto" w:fill="A8D08D" w:themeFill="accent6" w:themeFillTint="99"/>
            <w:vAlign w:val="center"/>
          </w:tcPr>
          <w:p w:rsidR="00DC1F39" w:rsidRPr="00B77A53" w:rsidRDefault="00DC1F39" w:rsidP="00FE798C">
            <w:pPr>
              <w:jc w:val="center"/>
              <w:rPr>
                <w:rFonts w:ascii="Arial" w:hAnsi="Arial" w:cs="Arial"/>
                <w:b/>
                <w:sz w:val="16"/>
                <w:szCs w:val="16"/>
              </w:rPr>
            </w:pPr>
            <w:r w:rsidRPr="00B77A53">
              <w:rPr>
                <w:rFonts w:ascii="Arial" w:hAnsi="Arial" w:cs="Arial"/>
                <w:b/>
                <w:sz w:val="16"/>
                <w:szCs w:val="16"/>
              </w:rPr>
              <w:t>Onvoldoende</w:t>
            </w:r>
          </w:p>
        </w:tc>
        <w:tc>
          <w:tcPr>
            <w:tcW w:w="1984" w:type="dxa"/>
            <w:shd w:val="clear" w:color="auto" w:fill="A8D08D" w:themeFill="accent6" w:themeFillTint="99"/>
            <w:vAlign w:val="center"/>
          </w:tcPr>
          <w:p w:rsidR="00DC1F39" w:rsidRPr="00B77A53" w:rsidRDefault="00DC1F39" w:rsidP="00FE798C">
            <w:pPr>
              <w:jc w:val="center"/>
              <w:rPr>
                <w:rFonts w:ascii="Arial" w:hAnsi="Arial" w:cs="Arial"/>
                <w:b/>
                <w:sz w:val="16"/>
                <w:szCs w:val="16"/>
              </w:rPr>
            </w:pPr>
            <w:r w:rsidRPr="00B77A53">
              <w:rPr>
                <w:rFonts w:ascii="Arial" w:hAnsi="Arial" w:cs="Arial"/>
                <w:b/>
                <w:sz w:val="16"/>
                <w:szCs w:val="16"/>
              </w:rPr>
              <w:t>6</w:t>
            </w:r>
          </w:p>
        </w:tc>
        <w:tc>
          <w:tcPr>
            <w:tcW w:w="1985" w:type="dxa"/>
            <w:shd w:val="clear" w:color="auto" w:fill="A8D08D" w:themeFill="accent6" w:themeFillTint="99"/>
            <w:vAlign w:val="center"/>
          </w:tcPr>
          <w:p w:rsidR="00DC1F39" w:rsidRPr="00B77A53" w:rsidRDefault="00DC1F39" w:rsidP="00FE798C">
            <w:pPr>
              <w:jc w:val="center"/>
              <w:rPr>
                <w:rFonts w:ascii="Arial" w:hAnsi="Arial" w:cs="Arial"/>
                <w:b/>
                <w:sz w:val="16"/>
                <w:szCs w:val="16"/>
              </w:rPr>
            </w:pPr>
            <w:r w:rsidRPr="00B77A53">
              <w:rPr>
                <w:rFonts w:ascii="Arial" w:hAnsi="Arial" w:cs="Arial"/>
                <w:b/>
                <w:sz w:val="16"/>
                <w:szCs w:val="16"/>
              </w:rPr>
              <w:t>7</w:t>
            </w:r>
          </w:p>
        </w:tc>
        <w:tc>
          <w:tcPr>
            <w:tcW w:w="1842" w:type="dxa"/>
            <w:shd w:val="clear" w:color="auto" w:fill="A8D08D" w:themeFill="accent6" w:themeFillTint="99"/>
            <w:vAlign w:val="center"/>
          </w:tcPr>
          <w:p w:rsidR="00DC1F39" w:rsidRPr="00B77A53" w:rsidRDefault="00DC1F39" w:rsidP="00FE798C">
            <w:pPr>
              <w:jc w:val="center"/>
              <w:rPr>
                <w:rFonts w:ascii="Arial" w:hAnsi="Arial" w:cs="Arial"/>
                <w:b/>
                <w:sz w:val="16"/>
                <w:szCs w:val="16"/>
              </w:rPr>
            </w:pPr>
            <w:r w:rsidRPr="00B77A53">
              <w:rPr>
                <w:rFonts w:ascii="Arial" w:hAnsi="Arial" w:cs="Arial"/>
                <w:b/>
                <w:sz w:val="16"/>
                <w:szCs w:val="16"/>
              </w:rPr>
              <w:t>8</w:t>
            </w:r>
          </w:p>
        </w:tc>
        <w:tc>
          <w:tcPr>
            <w:tcW w:w="2268" w:type="dxa"/>
            <w:gridSpan w:val="2"/>
            <w:shd w:val="clear" w:color="auto" w:fill="A8D08D" w:themeFill="accent6" w:themeFillTint="99"/>
            <w:vAlign w:val="center"/>
          </w:tcPr>
          <w:p w:rsidR="00DC1F39" w:rsidRPr="00B77A53" w:rsidRDefault="00DC1F39" w:rsidP="00FE798C">
            <w:pPr>
              <w:jc w:val="center"/>
              <w:rPr>
                <w:rFonts w:ascii="Arial" w:hAnsi="Arial" w:cs="Arial"/>
                <w:b/>
                <w:sz w:val="16"/>
                <w:szCs w:val="16"/>
              </w:rPr>
            </w:pPr>
            <w:r w:rsidRPr="00B77A53">
              <w:rPr>
                <w:rFonts w:ascii="Arial" w:hAnsi="Arial" w:cs="Arial"/>
                <w:b/>
                <w:sz w:val="16"/>
                <w:szCs w:val="16"/>
              </w:rPr>
              <w:t>9</w:t>
            </w:r>
          </w:p>
        </w:tc>
        <w:tc>
          <w:tcPr>
            <w:tcW w:w="1979" w:type="dxa"/>
            <w:gridSpan w:val="3"/>
            <w:shd w:val="clear" w:color="auto" w:fill="A8D08D" w:themeFill="accent6" w:themeFillTint="99"/>
            <w:vAlign w:val="center"/>
          </w:tcPr>
          <w:p w:rsidR="00DC1F39" w:rsidRPr="00B77A53" w:rsidRDefault="00DC1F39" w:rsidP="00FE798C">
            <w:pPr>
              <w:jc w:val="center"/>
              <w:rPr>
                <w:rFonts w:ascii="Arial" w:hAnsi="Arial" w:cs="Arial"/>
                <w:b/>
                <w:sz w:val="16"/>
                <w:szCs w:val="16"/>
              </w:rPr>
            </w:pPr>
            <w:r w:rsidRPr="00B77A53">
              <w:rPr>
                <w:rFonts w:ascii="Arial" w:hAnsi="Arial" w:cs="Arial"/>
                <w:b/>
                <w:sz w:val="16"/>
                <w:szCs w:val="16"/>
              </w:rPr>
              <w:t>10</w:t>
            </w:r>
          </w:p>
        </w:tc>
        <w:tc>
          <w:tcPr>
            <w:tcW w:w="1269" w:type="dxa"/>
            <w:shd w:val="clear" w:color="auto" w:fill="538135" w:themeFill="accent6" w:themeFillShade="BF"/>
          </w:tcPr>
          <w:p w:rsidR="00DC1F39" w:rsidRPr="004622CB" w:rsidRDefault="00DC1F39" w:rsidP="00FE798C">
            <w:pPr>
              <w:rPr>
                <w:rFonts w:ascii="Arial" w:hAnsi="Arial" w:cs="Arial"/>
                <w:sz w:val="16"/>
                <w:szCs w:val="16"/>
              </w:rPr>
            </w:pPr>
            <w:r w:rsidRPr="000C5B56">
              <w:rPr>
                <w:rFonts w:ascii="Arial" w:hAnsi="Arial" w:cs="Arial"/>
                <w:b/>
                <w:color w:val="FFFFFF" w:themeColor="background1"/>
                <w:sz w:val="16"/>
                <w:szCs w:val="16"/>
              </w:rPr>
              <w:t>Beoordeling</w:t>
            </w:r>
          </w:p>
        </w:tc>
      </w:tr>
      <w:tr w:rsidR="00B022DF" w:rsidRPr="004622CB" w:rsidTr="00B022DF">
        <w:trPr>
          <w:trHeight w:val="524"/>
        </w:trPr>
        <w:tc>
          <w:tcPr>
            <w:tcW w:w="2241" w:type="dxa"/>
            <w:vMerge w:val="restart"/>
            <w:shd w:val="clear" w:color="auto" w:fill="C5E0B3" w:themeFill="accent6" w:themeFillTint="66"/>
          </w:tcPr>
          <w:p w:rsidR="00B022DF" w:rsidRPr="004622CB" w:rsidRDefault="00B022DF" w:rsidP="00122291">
            <w:pPr>
              <w:rPr>
                <w:rFonts w:ascii="Arial" w:hAnsi="Arial" w:cs="Arial"/>
                <w:sz w:val="16"/>
                <w:szCs w:val="16"/>
              </w:rPr>
            </w:pPr>
            <w:r>
              <w:rPr>
                <w:rFonts w:ascii="Arial" w:hAnsi="Arial" w:cs="Arial"/>
                <w:sz w:val="16"/>
                <w:szCs w:val="16"/>
              </w:rPr>
              <w:t xml:space="preserve">8.  </w:t>
            </w:r>
            <w:r w:rsidRPr="00122291">
              <w:rPr>
                <w:rFonts w:ascii="Arial" w:hAnsi="Arial" w:cs="Arial"/>
                <w:b/>
                <w:sz w:val="16"/>
                <w:szCs w:val="16"/>
              </w:rPr>
              <w:t>Waarderen</w:t>
            </w:r>
            <w:r>
              <w:rPr>
                <w:rFonts w:ascii="Arial" w:hAnsi="Arial" w:cs="Arial"/>
                <w:sz w:val="16"/>
                <w:szCs w:val="16"/>
              </w:rPr>
              <w:br/>
            </w:r>
            <w:r w:rsidR="00150A4D">
              <w:rPr>
                <w:rFonts w:ascii="Arial" w:hAnsi="Arial" w:cs="Arial"/>
                <w:sz w:val="16"/>
                <w:szCs w:val="16"/>
              </w:rPr>
              <w:t xml:space="preserve">Conclusie en standpunt </w:t>
            </w:r>
            <w:r>
              <w:rPr>
                <w:rFonts w:ascii="Arial" w:hAnsi="Arial" w:cs="Arial"/>
                <w:sz w:val="16"/>
                <w:szCs w:val="16"/>
              </w:rPr>
              <w:t xml:space="preserve">over proces en uitkomsten op basis van vergelijking oorspronkelijke probleemstelling en de nieuw verworven inzichten. </w:t>
            </w:r>
          </w:p>
        </w:tc>
        <w:tc>
          <w:tcPr>
            <w:tcW w:w="1871" w:type="dxa"/>
            <w:vMerge w:val="restart"/>
            <w:shd w:val="clear" w:color="auto" w:fill="E2EFD9" w:themeFill="accent6" w:themeFillTint="33"/>
          </w:tcPr>
          <w:p w:rsidR="00B022DF" w:rsidRPr="004622CB" w:rsidRDefault="00B022DF" w:rsidP="00B022DF">
            <w:pPr>
              <w:rPr>
                <w:rFonts w:ascii="Arial" w:hAnsi="Arial" w:cs="Arial"/>
                <w:sz w:val="16"/>
                <w:szCs w:val="16"/>
              </w:rPr>
            </w:pPr>
            <w:r>
              <w:rPr>
                <w:rFonts w:ascii="Arial" w:hAnsi="Arial" w:cs="Arial"/>
                <w:sz w:val="16"/>
                <w:szCs w:val="16"/>
              </w:rPr>
              <w:t xml:space="preserve">Een waardering en standpunt t.a.v. eigen onderzoek in proces en uitkomsten </w:t>
            </w:r>
            <w:r w:rsidRPr="00150EFE">
              <w:rPr>
                <w:rFonts w:ascii="Arial" w:hAnsi="Arial" w:cs="Arial"/>
                <w:sz w:val="16"/>
                <w:szCs w:val="16"/>
              </w:rPr>
              <w:t>ontbreekt  of is onvolledig onderbouwd</w:t>
            </w:r>
            <w:r>
              <w:rPr>
                <w:rFonts w:ascii="Arial" w:hAnsi="Arial" w:cs="Arial"/>
                <w:sz w:val="16"/>
                <w:szCs w:val="16"/>
              </w:rPr>
              <w:t xml:space="preserve">. Conclusie ontbreekt of is niet  in logische samenhang met </w:t>
            </w:r>
            <w:r w:rsidR="004E4F64">
              <w:rPr>
                <w:rFonts w:ascii="Arial" w:hAnsi="Arial" w:cs="Arial"/>
                <w:sz w:val="16"/>
                <w:szCs w:val="16"/>
              </w:rPr>
              <w:t>voorgaand</w:t>
            </w:r>
          </w:p>
        </w:tc>
        <w:tc>
          <w:tcPr>
            <w:tcW w:w="1984" w:type="dxa"/>
            <w:vMerge w:val="restart"/>
            <w:shd w:val="clear" w:color="auto" w:fill="E2EFD9" w:themeFill="accent6" w:themeFillTint="33"/>
          </w:tcPr>
          <w:p w:rsidR="00B022DF" w:rsidRPr="004622CB" w:rsidRDefault="00B022DF" w:rsidP="00B022DF">
            <w:pPr>
              <w:rPr>
                <w:rFonts w:ascii="Arial" w:hAnsi="Arial" w:cs="Arial"/>
                <w:sz w:val="16"/>
                <w:szCs w:val="16"/>
              </w:rPr>
            </w:pPr>
            <w:r>
              <w:rPr>
                <w:rFonts w:ascii="Arial" w:hAnsi="Arial" w:cs="Arial"/>
                <w:sz w:val="16"/>
                <w:szCs w:val="16"/>
              </w:rPr>
              <w:t>Onderbouwd standpunt waardering t.a.v. het doorlopen proces en uitkomsten van eigen onderzoek. Conclusie en vervolgvragen zijn logisch deductief en beschrijvend. Kan onvolledigheden bevatten. Geheel is in samenhang.</w:t>
            </w:r>
          </w:p>
        </w:tc>
        <w:tc>
          <w:tcPr>
            <w:tcW w:w="1985" w:type="dxa"/>
            <w:vMerge w:val="restart"/>
            <w:shd w:val="clear" w:color="auto" w:fill="E2EFD9" w:themeFill="accent6" w:themeFillTint="33"/>
          </w:tcPr>
          <w:p w:rsidR="00B022DF" w:rsidRPr="004622CB" w:rsidRDefault="004E4F64" w:rsidP="00B022DF">
            <w:pPr>
              <w:rPr>
                <w:rFonts w:ascii="Arial" w:hAnsi="Arial" w:cs="Arial"/>
                <w:sz w:val="16"/>
                <w:szCs w:val="16"/>
              </w:rPr>
            </w:pPr>
            <w:r>
              <w:rPr>
                <w:rFonts w:ascii="Arial" w:hAnsi="Arial" w:cs="Arial"/>
                <w:sz w:val="16"/>
                <w:szCs w:val="16"/>
              </w:rPr>
              <w:t>Zoals voorgaand</w:t>
            </w:r>
            <w:r w:rsidR="00B022DF">
              <w:rPr>
                <w:rFonts w:ascii="Arial" w:hAnsi="Arial" w:cs="Arial"/>
                <w:sz w:val="16"/>
                <w:szCs w:val="16"/>
              </w:rPr>
              <w:t xml:space="preserve">,  weinig onvolledigheden zijn. de discussie leidt tot aantoonbare nieuwe inzichten, Conclusies voor toekomstig eigen leren en handelen en voor de organisatie zijn beschrijvend en correct. </w:t>
            </w:r>
          </w:p>
        </w:tc>
        <w:tc>
          <w:tcPr>
            <w:tcW w:w="1842" w:type="dxa"/>
            <w:vMerge w:val="restart"/>
            <w:shd w:val="clear" w:color="auto" w:fill="E2EFD9" w:themeFill="accent6" w:themeFillTint="33"/>
          </w:tcPr>
          <w:p w:rsidR="00B022DF" w:rsidRPr="004622CB" w:rsidRDefault="004E4F64" w:rsidP="00361DCF">
            <w:pPr>
              <w:rPr>
                <w:rFonts w:ascii="Arial" w:hAnsi="Arial" w:cs="Arial"/>
                <w:sz w:val="16"/>
                <w:szCs w:val="16"/>
              </w:rPr>
            </w:pPr>
            <w:r>
              <w:rPr>
                <w:rFonts w:ascii="Arial" w:hAnsi="Arial" w:cs="Arial"/>
                <w:sz w:val="16"/>
                <w:szCs w:val="16"/>
              </w:rPr>
              <w:t>Zoals voorgaand</w:t>
            </w:r>
            <w:r w:rsidR="00B022DF">
              <w:rPr>
                <w:rFonts w:ascii="Arial" w:hAnsi="Arial" w:cs="Arial"/>
                <w:sz w:val="16"/>
                <w:szCs w:val="16"/>
              </w:rPr>
              <w:t>, waarbij de argumentatie verfijnder is en reflectie relevant is verwerkt. Helder onderbouwd betoog dat terugblikt en samenhang toont  met gehele produc</w:t>
            </w:r>
            <w:r w:rsidR="00361DCF">
              <w:rPr>
                <w:rFonts w:ascii="Arial" w:hAnsi="Arial" w:cs="Arial"/>
                <w:sz w:val="16"/>
                <w:szCs w:val="16"/>
              </w:rPr>
              <w:t xml:space="preserve">t. Kan </w:t>
            </w:r>
            <w:r w:rsidR="00B022DF">
              <w:rPr>
                <w:rFonts w:ascii="Arial" w:hAnsi="Arial" w:cs="Arial"/>
                <w:sz w:val="16"/>
                <w:szCs w:val="16"/>
              </w:rPr>
              <w:t xml:space="preserve"> kleine onvolledigheden bevatten.</w:t>
            </w:r>
          </w:p>
        </w:tc>
        <w:tc>
          <w:tcPr>
            <w:tcW w:w="2268" w:type="dxa"/>
            <w:gridSpan w:val="2"/>
            <w:vMerge w:val="restart"/>
            <w:shd w:val="clear" w:color="auto" w:fill="E2EFD9" w:themeFill="accent6" w:themeFillTint="33"/>
          </w:tcPr>
          <w:p w:rsidR="00B022DF" w:rsidRPr="004622CB" w:rsidRDefault="004E4F64" w:rsidP="00B66DA5">
            <w:pPr>
              <w:rPr>
                <w:rFonts w:ascii="Arial" w:hAnsi="Arial" w:cs="Arial"/>
                <w:sz w:val="16"/>
                <w:szCs w:val="16"/>
              </w:rPr>
            </w:pPr>
            <w:r>
              <w:rPr>
                <w:rFonts w:ascii="Arial" w:hAnsi="Arial" w:cs="Arial"/>
                <w:sz w:val="16"/>
                <w:szCs w:val="16"/>
              </w:rPr>
              <w:t>Zoals voorgaand</w:t>
            </w:r>
            <w:r w:rsidR="00B022DF" w:rsidRPr="00B022DF">
              <w:rPr>
                <w:rFonts w:ascii="Arial" w:hAnsi="Arial" w:cs="Arial"/>
                <w:sz w:val="16"/>
                <w:szCs w:val="16"/>
              </w:rPr>
              <w:t>, waarbij de discussie leidt tot een helder inzicht in de (nieuw) verworven kennis. Reflectie en conclusies</w:t>
            </w:r>
            <w:r w:rsidR="00B022DF">
              <w:rPr>
                <w:rFonts w:ascii="Arial" w:hAnsi="Arial" w:cs="Arial"/>
                <w:sz w:val="16"/>
                <w:szCs w:val="16"/>
              </w:rPr>
              <w:t xml:space="preserve"> zijn</w:t>
            </w:r>
            <w:r w:rsidR="002E2840">
              <w:rPr>
                <w:rFonts w:ascii="Arial" w:hAnsi="Arial" w:cs="Arial"/>
                <w:sz w:val="16"/>
                <w:szCs w:val="16"/>
              </w:rPr>
              <w:t xml:space="preserve"> in relatie met relevante maatschappelijke en wetenschappelijke context genuanceerd en correct weergegeven.</w:t>
            </w:r>
            <w:r w:rsidR="00B022DF" w:rsidRPr="00B022DF">
              <w:rPr>
                <w:rFonts w:ascii="Arial" w:hAnsi="Arial" w:cs="Arial"/>
                <w:sz w:val="16"/>
                <w:szCs w:val="16"/>
              </w:rPr>
              <w:t xml:space="preserve"> </w:t>
            </w:r>
            <w:r w:rsidR="00B66DA5">
              <w:rPr>
                <w:rFonts w:ascii="Arial" w:hAnsi="Arial" w:cs="Arial"/>
                <w:sz w:val="16"/>
                <w:szCs w:val="16"/>
              </w:rPr>
              <w:t>Kan kleine  onvolledigheden bevatten.</w:t>
            </w:r>
          </w:p>
        </w:tc>
        <w:tc>
          <w:tcPr>
            <w:tcW w:w="1979" w:type="dxa"/>
            <w:gridSpan w:val="3"/>
            <w:vMerge w:val="restart"/>
            <w:shd w:val="clear" w:color="auto" w:fill="E2EFD9" w:themeFill="accent6" w:themeFillTint="33"/>
          </w:tcPr>
          <w:p w:rsidR="00B022DF" w:rsidRPr="004622CB" w:rsidRDefault="004E4F64" w:rsidP="002E2840">
            <w:pPr>
              <w:rPr>
                <w:rFonts w:ascii="Arial" w:hAnsi="Arial" w:cs="Arial"/>
                <w:sz w:val="16"/>
                <w:szCs w:val="16"/>
              </w:rPr>
            </w:pPr>
            <w:r>
              <w:rPr>
                <w:rFonts w:ascii="Arial" w:hAnsi="Arial" w:cs="Arial"/>
                <w:sz w:val="16"/>
                <w:szCs w:val="16"/>
              </w:rPr>
              <w:t>Zoals voorgaand</w:t>
            </w:r>
            <w:r w:rsidR="002E2840">
              <w:rPr>
                <w:rFonts w:ascii="Arial" w:hAnsi="Arial" w:cs="Arial"/>
                <w:sz w:val="16"/>
                <w:szCs w:val="16"/>
              </w:rPr>
              <w:t>, zonder onvolledigheden in samenhang met het gehele product.</w:t>
            </w:r>
          </w:p>
        </w:tc>
        <w:tc>
          <w:tcPr>
            <w:tcW w:w="1282" w:type="dxa"/>
            <w:gridSpan w:val="2"/>
            <w:shd w:val="clear" w:color="auto" w:fill="E7E6E6" w:themeFill="background2"/>
            <w:vAlign w:val="center"/>
          </w:tcPr>
          <w:p w:rsidR="00B022DF" w:rsidRPr="00B022DF" w:rsidRDefault="002E2840" w:rsidP="00DE757D">
            <w:pPr>
              <w:spacing w:line="480" w:lineRule="auto"/>
              <w:jc w:val="center"/>
              <w:rPr>
                <w:rFonts w:ascii="Arial" w:hAnsi="Arial" w:cs="Arial"/>
                <w:sz w:val="18"/>
                <w:szCs w:val="18"/>
              </w:rPr>
            </w:pPr>
            <w:r>
              <w:rPr>
                <w:rFonts w:ascii="Arial" w:hAnsi="Arial" w:cs="Arial"/>
                <w:sz w:val="18"/>
                <w:szCs w:val="18"/>
              </w:rPr>
              <w:t>Gewicht 2</w:t>
            </w:r>
            <w:r w:rsidR="00B022DF" w:rsidRPr="00B022DF">
              <w:rPr>
                <w:rFonts w:ascii="Arial" w:hAnsi="Arial" w:cs="Arial"/>
                <w:sz w:val="18"/>
                <w:szCs w:val="18"/>
              </w:rPr>
              <w:t>0%</w:t>
            </w:r>
          </w:p>
        </w:tc>
      </w:tr>
      <w:tr w:rsidR="00B022DF" w:rsidRPr="004622CB" w:rsidTr="00B022DF">
        <w:trPr>
          <w:trHeight w:val="964"/>
        </w:trPr>
        <w:tc>
          <w:tcPr>
            <w:tcW w:w="2241" w:type="dxa"/>
            <w:vMerge/>
            <w:shd w:val="clear" w:color="auto" w:fill="C5E0B3" w:themeFill="accent6" w:themeFillTint="66"/>
          </w:tcPr>
          <w:p w:rsidR="00B022DF" w:rsidRDefault="00B022DF" w:rsidP="00122291">
            <w:pPr>
              <w:rPr>
                <w:rFonts w:ascii="Arial" w:hAnsi="Arial" w:cs="Arial"/>
                <w:sz w:val="16"/>
                <w:szCs w:val="16"/>
              </w:rPr>
            </w:pPr>
          </w:p>
        </w:tc>
        <w:tc>
          <w:tcPr>
            <w:tcW w:w="1871" w:type="dxa"/>
            <w:vMerge/>
            <w:shd w:val="clear" w:color="auto" w:fill="E2EFD9" w:themeFill="accent6" w:themeFillTint="33"/>
          </w:tcPr>
          <w:p w:rsidR="00B022DF" w:rsidRDefault="00B022DF" w:rsidP="00150EFE">
            <w:pPr>
              <w:rPr>
                <w:rFonts w:ascii="Arial" w:hAnsi="Arial" w:cs="Arial"/>
                <w:sz w:val="16"/>
                <w:szCs w:val="16"/>
              </w:rPr>
            </w:pPr>
          </w:p>
        </w:tc>
        <w:tc>
          <w:tcPr>
            <w:tcW w:w="1984" w:type="dxa"/>
            <w:vMerge/>
            <w:shd w:val="clear" w:color="auto" w:fill="E2EFD9" w:themeFill="accent6" w:themeFillTint="33"/>
          </w:tcPr>
          <w:p w:rsidR="00B022DF" w:rsidRDefault="00B022DF" w:rsidP="00DE757D">
            <w:pPr>
              <w:rPr>
                <w:rFonts w:ascii="Arial" w:hAnsi="Arial" w:cs="Arial"/>
                <w:sz w:val="16"/>
                <w:szCs w:val="16"/>
              </w:rPr>
            </w:pPr>
          </w:p>
        </w:tc>
        <w:tc>
          <w:tcPr>
            <w:tcW w:w="1985" w:type="dxa"/>
            <w:vMerge/>
            <w:shd w:val="clear" w:color="auto" w:fill="E2EFD9" w:themeFill="accent6" w:themeFillTint="33"/>
          </w:tcPr>
          <w:p w:rsidR="00B022DF" w:rsidRDefault="00B022DF" w:rsidP="00B022DF">
            <w:pPr>
              <w:rPr>
                <w:rFonts w:ascii="Arial" w:hAnsi="Arial" w:cs="Arial"/>
                <w:sz w:val="16"/>
                <w:szCs w:val="16"/>
              </w:rPr>
            </w:pPr>
          </w:p>
        </w:tc>
        <w:tc>
          <w:tcPr>
            <w:tcW w:w="1842" w:type="dxa"/>
            <w:vMerge/>
            <w:shd w:val="clear" w:color="auto" w:fill="E2EFD9" w:themeFill="accent6" w:themeFillTint="33"/>
          </w:tcPr>
          <w:p w:rsidR="00B022DF" w:rsidRDefault="00B022DF" w:rsidP="00B022DF">
            <w:pPr>
              <w:rPr>
                <w:rFonts w:ascii="Arial" w:hAnsi="Arial" w:cs="Arial"/>
                <w:sz w:val="16"/>
                <w:szCs w:val="16"/>
              </w:rPr>
            </w:pPr>
          </w:p>
        </w:tc>
        <w:tc>
          <w:tcPr>
            <w:tcW w:w="2268" w:type="dxa"/>
            <w:gridSpan w:val="2"/>
            <w:vMerge/>
            <w:shd w:val="clear" w:color="auto" w:fill="E2EFD9" w:themeFill="accent6" w:themeFillTint="33"/>
          </w:tcPr>
          <w:p w:rsidR="00B022DF" w:rsidRPr="00B022DF" w:rsidRDefault="00B022DF" w:rsidP="00150EFE">
            <w:pPr>
              <w:rPr>
                <w:rFonts w:ascii="Arial" w:hAnsi="Arial" w:cs="Arial"/>
                <w:sz w:val="16"/>
                <w:szCs w:val="16"/>
              </w:rPr>
            </w:pPr>
          </w:p>
        </w:tc>
        <w:tc>
          <w:tcPr>
            <w:tcW w:w="1979" w:type="dxa"/>
            <w:gridSpan w:val="3"/>
            <w:vMerge/>
            <w:shd w:val="clear" w:color="auto" w:fill="E2EFD9" w:themeFill="accent6" w:themeFillTint="33"/>
          </w:tcPr>
          <w:p w:rsidR="00B022DF" w:rsidRPr="004622CB" w:rsidRDefault="00B022DF" w:rsidP="00DE757D">
            <w:pPr>
              <w:rPr>
                <w:rFonts w:ascii="Arial" w:hAnsi="Arial" w:cs="Arial"/>
                <w:sz w:val="16"/>
                <w:szCs w:val="16"/>
              </w:rPr>
            </w:pPr>
          </w:p>
        </w:tc>
        <w:tc>
          <w:tcPr>
            <w:tcW w:w="1282" w:type="dxa"/>
            <w:gridSpan w:val="2"/>
            <w:vAlign w:val="center"/>
          </w:tcPr>
          <w:p w:rsidR="00B022DF" w:rsidRPr="0096595A" w:rsidRDefault="00D0620B" w:rsidP="00DE757D">
            <w:pPr>
              <w:spacing w:line="480" w:lineRule="auto"/>
              <w:jc w:val="center"/>
              <w:rPr>
                <w:rFonts w:ascii="Arial" w:hAnsi="Arial" w:cs="Arial"/>
              </w:rPr>
            </w:pPr>
            <w:r>
              <w:rPr>
                <w:rFonts w:ascii="Arial" w:hAnsi="Arial" w:cs="Arial"/>
              </w:rPr>
              <w:t>7</w:t>
            </w:r>
          </w:p>
        </w:tc>
      </w:tr>
      <w:tr w:rsidR="00267175" w:rsidRPr="004622CB" w:rsidTr="00F22FD1">
        <w:trPr>
          <w:gridAfter w:val="1"/>
          <w:wAfter w:w="13" w:type="dxa"/>
        </w:trPr>
        <w:tc>
          <w:tcPr>
            <w:tcW w:w="2241" w:type="dxa"/>
            <w:shd w:val="clear" w:color="auto" w:fill="538135" w:themeFill="accent6" w:themeFillShade="BF"/>
            <w:vAlign w:val="center"/>
          </w:tcPr>
          <w:p w:rsidR="00267175" w:rsidRPr="00B77A53" w:rsidRDefault="00267175" w:rsidP="00F22FD1">
            <w:pPr>
              <w:jc w:val="center"/>
              <w:rPr>
                <w:rFonts w:ascii="Arial" w:hAnsi="Arial" w:cs="Arial"/>
                <w:b/>
                <w:sz w:val="24"/>
                <w:szCs w:val="24"/>
              </w:rPr>
            </w:pPr>
            <w:r>
              <w:rPr>
                <w:rFonts w:ascii="Arial" w:hAnsi="Arial" w:cs="Arial"/>
                <w:b/>
                <w:color w:val="FFFFFF" w:themeColor="background1"/>
                <w:sz w:val="24"/>
                <w:szCs w:val="24"/>
              </w:rPr>
              <w:t xml:space="preserve">Argumentatie </w:t>
            </w:r>
          </w:p>
        </w:tc>
        <w:tc>
          <w:tcPr>
            <w:tcW w:w="13198" w:type="dxa"/>
            <w:gridSpan w:val="10"/>
          </w:tcPr>
          <w:p w:rsidR="00267175" w:rsidRDefault="00267175" w:rsidP="00F22FD1">
            <w:pPr>
              <w:rPr>
                <w:rFonts w:ascii="Arial" w:hAnsi="Arial" w:cs="Arial"/>
                <w:sz w:val="16"/>
                <w:szCs w:val="16"/>
              </w:rPr>
            </w:pPr>
          </w:p>
          <w:p w:rsidR="00267175" w:rsidRDefault="00D0620B" w:rsidP="00F22FD1">
            <w:pPr>
              <w:rPr>
                <w:rFonts w:ascii="Arial" w:hAnsi="Arial" w:cs="Arial"/>
                <w:sz w:val="16"/>
                <w:szCs w:val="16"/>
              </w:rPr>
            </w:pPr>
            <w:r>
              <w:rPr>
                <w:rFonts w:ascii="Arial" w:hAnsi="Arial" w:cs="Arial"/>
                <w:sz w:val="16"/>
                <w:szCs w:val="16"/>
              </w:rPr>
              <w:t>Zie opmerkingen hierboven</w:t>
            </w:r>
          </w:p>
          <w:p w:rsidR="00267175" w:rsidRPr="004622CB" w:rsidRDefault="00267175" w:rsidP="00F22FD1">
            <w:pPr>
              <w:rPr>
                <w:rFonts w:ascii="Arial" w:hAnsi="Arial" w:cs="Arial"/>
                <w:sz w:val="16"/>
                <w:szCs w:val="16"/>
              </w:rPr>
            </w:pPr>
          </w:p>
        </w:tc>
      </w:tr>
      <w:tr w:rsidR="002E2840" w:rsidRPr="004622CB" w:rsidTr="0078481F">
        <w:tc>
          <w:tcPr>
            <w:tcW w:w="15452" w:type="dxa"/>
            <w:gridSpan w:val="12"/>
          </w:tcPr>
          <w:p w:rsidR="002E2840" w:rsidRDefault="002E2840" w:rsidP="002E2840">
            <w:pPr>
              <w:rPr>
                <w:rFonts w:ascii="Arial" w:hAnsi="Arial" w:cs="Arial"/>
                <w:sz w:val="16"/>
                <w:szCs w:val="16"/>
              </w:rPr>
            </w:pPr>
            <w:r w:rsidRPr="002E2840">
              <w:rPr>
                <w:rFonts w:ascii="Arial" w:hAnsi="Arial" w:cs="Arial"/>
                <w:sz w:val="16"/>
                <w:szCs w:val="16"/>
              </w:rPr>
              <w:t xml:space="preserve">De bovenstaande 8 criteria </w:t>
            </w:r>
            <w:r>
              <w:rPr>
                <w:rFonts w:ascii="Arial" w:hAnsi="Arial" w:cs="Arial"/>
                <w:sz w:val="16"/>
                <w:szCs w:val="16"/>
              </w:rPr>
              <w:t xml:space="preserve">waaraan de P1-taak moeten voldoen, </w:t>
            </w:r>
            <w:r w:rsidRPr="002E2840">
              <w:rPr>
                <w:rFonts w:ascii="Arial" w:hAnsi="Arial" w:cs="Arial"/>
                <w:sz w:val="16"/>
                <w:szCs w:val="16"/>
              </w:rPr>
              <w:t xml:space="preserve">kennen ieder een gewicht. </w:t>
            </w:r>
            <w:r>
              <w:rPr>
                <w:rFonts w:ascii="Arial" w:hAnsi="Arial" w:cs="Arial"/>
                <w:sz w:val="16"/>
                <w:szCs w:val="16"/>
              </w:rPr>
              <w:t xml:space="preserve">Criteria 1 en 8 wegen 20%  mee voor de totaal beoordeling, criteria 2 t/m 7 wegen ieder voor 10 %. </w:t>
            </w:r>
            <w:r>
              <w:rPr>
                <w:rFonts w:ascii="Arial" w:hAnsi="Arial" w:cs="Arial"/>
                <w:sz w:val="16"/>
                <w:szCs w:val="16"/>
              </w:rPr>
              <w:br/>
            </w:r>
            <w:r w:rsidRPr="002E2840">
              <w:rPr>
                <w:rFonts w:ascii="Arial" w:hAnsi="Arial" w:cs="Arial"/>
                <w:sz w:val="16"/>
                <w:szCs w:val="16"/>
              </w:rPr>
              <w:t xml:space="preserve">Gezamenlijk komen zij tot 100%. Alle criteria moeten </w:t>
            </w:r>
            <w:r w:rsidR="00CE4269">
              <w:rPr>
                <w:rFonts w:ascii="Arial" w:hAnsi="Arial" w:cs="Arial"/>
                <w:sz w:val="16"/>
                <w:szCs w:val="16"/>
              </w:rPr>
              <w:t xml:space="preserve">afzonderlijk </w:t>
            </w:r>
            <w:r w:rsidRPr="002E2840">
              <w:rPr>
                <w:rFonts w:ascii="Arial" w:hAnsi="Arial" w:cs="Arial"/>
                <w:sz w:val="16"/>
                <w:szCs w:val="16"/>
              </w:rPr>
              <w:t xml:space="preserve">voldoende zijn </w:t>
            </w:r>
            <w:r w:rsidR="00CE4269">
              <w:rPr>
                <w:rFonts w:ascii="Arial" w:hAnsi="Arial" w:cs="Arial"/>
                <w:sz w:val="16"/>
                <w:szCs w:val="16"/>
              </w:rPr>
              <w:t xml:space="preserve">beoordeeld, </w:t>
            </w:r>
            <w:r w:rsidRPr="002E2840">
              <w:rPr>
                <w:rFonts w:ascii="Arial" w:hAnsi="Arial" w:cs="Arial"/>
                <w:sz w:val="16"/>
                <w:szCs w:val="16"/>
              </w:rPr>
              <w:t xml:space="preserve">voor een voldoende </w:t>
            </w:r>
            <w:r w:rsidR="00CE4269">
              <w:rPr>
                <w:rFonts w:ascii="Arial" w:hAnsi="Arial" w:cs="Arial"/>
                <w:sz w:val="16"/>
                <w:szCs w:val="16"/>
              </w:rPr>
              <w:t>totaal</w:t>
            </w:r>
            <w:r w:rsidRPr="002E2840">
              <w:rPr>
                <w:rFonts w:ascii="Arial" w:hAnsi="Arial" w:cs="Arial"/>
                <w:sz w:val="16"/>
                <w:szCs w:val="16"/>
              </w:rPr>
              <w:t>beoordeling van de Pedagogische Professionaliseringstaak 1.</w:t>
            </w:r>
          </w:p>
        </w:tc>
      </w:tr>
      <w:tr w:rsidR="00DE757D" w:rsidRPr="004622CB" w:rsidTr="00351B3D">
        <w:tc>
          <w:tcPr>
            <w:tcW w:w="2241" w:type="dxa"/>
          </w:tcPr>
          <w:p w:rsidR="00DE757D" w:rsidRPr="004622CB" w:rsidRDefault="00DE757D" w:rsidP="00DE757D">
            <w:pPr>
              <w:rPr>
                <w:rFonts w:ascii="Arial" w:hAnsi="Arial" w:cs="Arial"/>
                <w:sz w:val="16"/>
                <w:szCs w:val="16"/>
              </w:rPr>
            </w:pPr>
            <w:r w:rsidRPr="004622CB">
              <w:rPr>
                <w:rFonts w:ascii="Arial" w:hAnsi="Arial" w:cs="Arial"/>
                <w:sz w:val="16"/>
                <w:szCs w:val="16"/>
              </w:rPr>
              <w:t>Totaal</w:t>
            </w:r>
          </w:p>
        </w:tc>
        <w:tc>
          <w:tcPr>
            <w:tcW w:w="13211" w:type="dxa"/>
            <w:gridSpan w:val="11"/>
          </w:tcPr>
          <w:p w:rsidR="00DE757D" w:rsidRDefault="00DE757D" w:rsidP="002E2840">
            <w:pPr>
              <w:rPr>
                <w:rFonts w:ascii="Arial" w:hAnsi="Arial" w:cs="Arial"/>
                <w:sz w:val="16"/>
                <w:szCs w:val="16"/>
              </w:rPr>
            </w:pPr>
          </w:p>
          <w:p w:rsidR="00267175" w:rsidRPr="004622CB" w:rsidRDefault="00267175" w:rsidP="002E2840">
            <w:pPr>
              <w:rPr>
                <w:rFonts w:ascii="Arial" w:hAnsi="Arial" w:cs="Arial"/>
                <w:sz w:val="16"/>
                <w:szCs w:val="16"/>
              </w:rPr>
            </w:pPr>
          </w:p>
        </w:tc>
      </w:tr>
    </w:tbl>
    <w:p w:rsidR="00267175" w:rsidRDefault="00267175" w:rsidP="00BC0F06">
      <w:pPr>
        <w:rPr>
          <w:rFonts w:ascii="Arial" w:hAnsi="Arial" w:cs="Arial"/>
          <w:b/>
          <w:sz w:val="18"/>
          <w:szCs w:val="18"/>
        </w:rPr>
      </w:pPr>
    </w:p>
    <w:tbl>
      <w:tblPr>
        <w:tblStyle w:val="Tabelraster"/>
        <w:tblW w:w="15452" w:type="dxa"/>
        <w:tblInd w:w="-176" w:type="dxa"/>
        <w:tblLayout w:type="fixed"/>
        <w:tblLook w:val="04A0"/>
      </w:tblPr>
      <w:tblGrid>
        <w:gridCol w:w="15452"/>
      </w:tblGrid>
      <w:tr w:rsidR="00267175" w:rsidRPr="004622CB" w:rsidTr="00F22FD1">
        <w:trPr>
          <w:trHeight w:val="330"/>
        </w:trPr>
        <w:tc>
          <w:tcPr>
            <w:tcW w:w="15452" w:type="dxa"/>
          </w:tcPr>
          <w:p w:rsidR="00267175" w:rsidRDefault="00267175" w:rsidP="00F22FD1">
            <w:pPr>
              <w:tabs>
                <w:tab w:val="left" w:pos="1425"/>
              </w:tabs>
              <w:rPr>
                <w:rFonts w:ascii="Arial" w:hAnsi="Arial" w:cs="Arial"/>
                <w:sz w:val="16"/>
                <w:szCs w:val="16"/>
              </w:rPr>
            </w:pPr>
            <w:r>
              <w:rPr>
                <w:rFonts w:ascii="Arial" w:hAnsi="Arial" w:cs="Arial"/>
                <w:sz w:val="16"/>
                <w:szCs w:val="16"/>
              </w:rPr>
              <w:t xml:space="preserve">Ruimte voor extra aantekeningen, feedback &amp; </w:t>
            </w:r>
            <w:proofErr w:type="spellStart"/>
            <w:r>
              <w:rPr>
                <w:rFonts w:ascii="Arial" w:hAnsi="Arial" w:cs="Arial"/>
                <w:sz w:val="16"/>
                <w:szCs w:val="16"/>
              </w:rPr>
              <w:t>feedforward</w:t>
            </w:r>
            <w:proofErr w:type="spellEnd"/>
            <w:r>
              <w:rPr>
                <w:rFonts w:ascii="Arial" w:hAnsi="Arial" w:cs="Arial"/>
                <w:sz w:val="16"/>
                <w:szCs w:val="16"/>
              </w:rPr>
              <w:t xml:space="preserve">: </w:t>
            </w:r>
          </w:p>
          <w:p w:rsidR="00267175" w:rsidRDefault="00267175" w:rsidP="00F22FD1">
            <w:pPr>
              <w:rPr>
                <w:rFonts w:ascii="Arial" w:hAnsi="Arial" w:cs="Arial"/>
                <w:sz w:val="16"/>
                <w:szCs w:val="16"/>
              </w:rPr>
            </w:pPr>
          </w:p>
          <w:p w:rsidR="00267175" w:rsidRDefault="00267175" w:rsidP="00F22FD1">
            <w:pPr>
              <w:rPr>
                <w:rFonts w:ascii="Arial" w:hAnsi="Arial" w:cs="Arial"/>
                <w:sz w:val="16"/>
                <w:szCs w:val="16"/>
              </w:rPr>
            </w:pPr>
          </w:p>
          <w:p w:rsidR="00267175" w:rsidRDefault="00267175" w:rsidP="00F22FD1">
            <w:pPr>
              <w:rPr>
                <w:rFonts w:ascii="Arial" w:hAnsi="Arial" w:cs="Arial"/>
                <w:sz w:val="16"/>
                <w:szCs w:val="16"/>
              </w:rPr>
            </w:pPr>
          </w:p>
          <w:p w:rsidR="00267175" w:rsidRDefault="00267175" w:rsidP="00F22FD1">
            <w:pPr>
              <w:rPr>
                <w:rFonts w:ascii="Arial" w:hAnsi="Arial" w:cs="Arial"/>
                <w:sz w:val="16"/>
                <w:szCs w:val="16"/>
              </w:rPr>
            </w:pPr>
          </w:p>
          <w:p w:rsidR="00267175" w:rsidRDefault="00267175" w:rsidP="00F22FD1">
            <w:pPr>
              <w:rPr>
                <w:rFonts w:ascii="Arial" w:hAnsi="Arial" w:cs="Arial"/>
                <w:sz w:val="16"/>
                <w:szCs w:val="16"/>
              </w:rPr>
            </w:pPr>
          </w:p>
          <w:p w:rsidR="00267175" w:rsidRDefault="00267175" w:rsidP="00F22FD1">
            <w:pPr>
              <w:rPr>
                <w:rFonts w:ascii="Arial" w:hAnsi="Arial" w:cs="Arial"/>
                <w:sz w:val="16"/>
                <w:szCs w:val="16"/>
              </w:rPr>
            </w:pPr>
          </w:p>
          <w:p w:rsidR="00267175" w:rsidRPr="004622CB" w:rsidRDefault="00267175" w:rsidP="00F22FD1">
            <w:pPr>
              <w:rPr>
                <w:rFonts w:ascii="Arial" w:hAnsi="Arial" w:cs="Arial"/>
                <w:sz w:val="16"/>
                <w:szCs w:val="16"/>
              </w:rPr>
            </w:pPr>
          </w:p>
        </w:tc>
      </w:tr>
    </w:tbl>
    <w:p w:rsidR="00267175" w:rsidRDefault="00267175">
      <w:pPr>
        <w:rPr>
          <w:rFonts w:ascii="Arial" w:hAnsi="Arial" w:cs="Arial"/>
          <w:b/>
          <w:sz w:val="18"/>
          <w:szCs w:val="18"/>
        </w:rPr>
      </w:pPr>
    </w:p>
    <w:p w:rsidR="00BC0F06" w:rsidRDefault="00BC0F06" w:rsidP="00BC0F06">
      <w:pPr>
        <w:rPr>
          <w:rFonts w:ascii="Arial" w:hAnsi="Arial" w:cs="Arial"/>
          <w:b/>
          <w:sz w:val="18"/>
          <w:szCs w:val="18"/>
        </w:rPr>
      </w:pPr>
    </w:p>
    <w:sectPr w:rsidR="00BC0F06" w:rsidSect="000704A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96D" w:rsidRDefault="00A9096D" w:rsidP="00AC0241">
      <w:pPr>
        <w:spacing w:after="0" w:line="240" w:lineRule="auto"/>
      </w:pPr>
      <w:r>
        <w:separator/>
      </w:r>
    </w:p>
  </w:endnote>
  <w:endnote w:type="continuationSeparator" w:id="0">
    <w:p w:rsidR="00A9096D" w:rsidRDefault="00A9096D" w:rsidP="00AC0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A5" w:rsidRDefault="00EC64A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018919"/>
      <w:docPartObj>
        <w:docPartGallery w:val="Page Numbers (Bottom of Page)"/>
        <w:docPartUnique/>
      </w:docPartObj>
    </w:sdtPr>
    <w:sdtContent>
      <w:p w:rsidR="006D63A5" w:rsidRDefault="006D63A5" w:rsidP="009E25B6">
        <w:pPr>
          <w:pStyle w:val="Voettekst"/>
        </w:pPr>
        <w:r>
          <w:rPr>
            <w:rFonts w:ascii="Arial" w:hAnsi="Arial" w:cs="Arial"/>
            <w:noProof/>
            <w:color w:val="0000FF"/>
            <w:sz w:val="15"/>
            <w:szCs w:val="15"/>
            <w:lang w:eastAsia="nl-NL"/>
          </w:rPr>
          <w:drawing>
            <wp:anchor distT="0" distB="0" distL="114300" distR="114300" simplePos="0" relativeHeight="251688448" behindDoc="1" locked="0" layoutInCell="1" allowOverlap="1">
              <wp:simplePos x="0" y="0"/>
              <wp:positionH relativeFrom="column">
                <wp:posOffset>-24130</wp:posOffset>
              </wp:positionH>
              <wp:positionV relativeFrom="paragraph">
                <wp:posOffset>-63500</wp:posOffset>
              </wp:positionV>
              <wp:extent cx="638175" cy="434975"/>
              <wp:effectExtent l="0" t="0" r="9525" b="3175"/>
              <wp:wrapThrough wrapText="bothSides">
                <wp:wrapPolygon edited="0">
                  <wp:start x="0" y="0"/>
                  <wp:lineTo x="0" y="20812"/>
                  <wp:lineTo x="21278" y="20812"/>
                  <wp:lineTo x="21278" y="0"/>
                  <wp:lineTo x="0" y="0"/>
                </wp:wrapPolygon>
              </wp:wrapThrough>
              <wp:docPr id="4" name="Afbeelding 4" descr="NHL Hogeschool">
                <a:hlinkClick xmlns:a="http://schemas.openxmlformats.org/drawingml/2006/main" r:id="rId1" tooltip="&quot;Ga terug naar MijnNH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L Hogeschool">
                        <a:hlinkClick r:id="rId1" tooltip="&quot;Ga terug naar MijnNHL&quot;"/>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434975"/>
                      </a:xfrm>
                      <a:prstGeom prst="rect">
                        <a:avLst/>
                      </a:prstGeom>
                      <a:noFill/>
                      <a:ln>
                        <a:noFill/>
                      </a:ln>
                    </pic:spPr>
                  </pic:pic>
                </a:graphicData>
              </a:graphic>
            </wp:anchor>
          </w:drawing>
        </w:r>
        <w:r>
          <w:tab/>
          <w:t xml:space="preserve">                        Beoordelingsmatrix – RUBRIC Pedagogische Professionaliseringstaak 1 – </w:t>
        </w:r>
        <w:proofErr w:type="spellStart"/>
        <w:r>
          <w:t>Master</w:t>
        </w:r>
        <w:proofErr w:type="spellEnd"/>
        <w:r>
          <w:t xml:space="preserve"> Pedagogiek  - </w:t>
        </w:r>
        <w:r w:rsidR="00073A15">
          <w:t>cohort 2015</w:t>
        </w:r>
        <w:r>
          <w:tab/>
        </w:r>
        <w:r>
          <w:tab/>
        </w:r>
        <w:r>
          <w:tab/>
        </w:r>
        <w:r>
          <w:tab/>
        </w:r>
        <w:r>
          <w:tab/>
          <w:t xml:space="preserve">                                 </w:t>
        </w:r>
        <w:r w:rsidR="00AD7A23">
          <w:fldChar w:fldCharType="begin"/>
        </w:r>
        <w:r>
          <w:instrText>PAGE   \* MERGEFORMAT</w:instrText>
        </w:r>
        <w:r w:rsidR="00AD7A23">
          <w:fldChar w:fldCharType="separate"/>
        </w:r>
        <w:r w:rsidR="00296997">
          <w:rPr>
            <w:noProof/>
          </w:rPr>
          <w:t>7</w:t>
        </w:r>
        <w:r w:rsidR="00AD7A23">
          <w:rPr>
            <w:noProof/>
          </w:rPr>
          <w:fldChar w:fldCharType="end"/>
        </w:r>
      </w:p>
    </w:sdtContent>
  </w:sdt>
  <w:p w:rsidR="006D63A5" w:rsidRDefault="006D63A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A5" w:rsidRDefault="00EC64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96D" w:rsidRDefault="00A9096D" w:rsidP="00AC0241">
      <w:pPr>
        <w:spacing w:after="0" w:line="240" w:lineRule="auto"/>
      </w:pPr>
      <w:r>
        <w:separator/>
      </w:r>
    </w:p>
  </w:footnote>
  <w:footnote w:type="continuationSeparator" w:id="0">
    <w:p w:rsidR="00A9096D" w:rsidRDefault="00A9096D" w:rsidP="00AC0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A5" w:rsidRDefault="00EC64A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4"/>
      <w:gridCol w:w="708"/>
      <w:gridCol w:w="2832"/>
      <w:gridCol w:w="2688"/>
      <w:gridCol w:w="2549"/>
      <w:gridCol w:w="3820"/>
    </w:tblGrid>
    <w:tr w:rsidR="006D63A5" w:rsidRPr="005B1EF0" w:rsidTr="00B77A53">
      <w:trPr>
        <w:trHeight w:val="268"/>
      </w:trPr>
      <w:tc>
        <w:tcPr>
          <w:tcW w:w="2565" w:type="dxa"/>
          <w:vMerge w:val="restart"/>
          <w:shd w:val="clear" w:color="auto" w:fill="A8D08D" w:themeFill="accent6" w:themeFillTint="99"/>
          <w:vAlign w:val="center"/>
        </w:tcPr>
        <w:p w:rsidR="006D63A5" w:rsidRPr="005B1EF0" w:rsidRDefault="006D63A5" w:rsidP="008229A2">
          <w:pPr>
            <w:pStyle w:val="Koptekst"/>
            <w:jc w:val="center"/>
            <w:rPr>
              <w:rFonts w:ascii="Geneva" w:hAnsi="Geneva"/>
              <w:b/>
              <w:sz w:val="20"/>
              <w:szCs w:val="20"/>
            </w:rPr>
          </w:pPr>
          <w:r>
            <w:rPr>
              <w:rFonts w:ascii="Geneva" w:hAnsi="Geneva"/>
              <w:b/>
              <w:sz w:val="20"/>
              <w:szCs w:val="20"/>
            </w:rPr>
            <w:t>RUBRIC</w:t>
          </w:r>
          <w:r w:rsidRPr="005B1EF0">
            <w:rPr>
              <w:rFonts w:ascii="Geneva" w:hAnsi="Geneva"/>
              <w:b/>
              <w:sz w:val="20"/>
              <w:szCs w:val="20"/>
            </w:rPr>
            <w:br/>
            <w:t>Pedagogische Professionaliseringstaak</w:t>
          </w:r>
        </w:p>
      </w:tc>
      <w:tc>
        <w:tcPr>
          <w:tcW w:w="709" w:type="dxa"/>
          <w:vMerge w:val="restart"/>
          <w:vAlign w:val="center"/>
        </w:tcPr>
        <w:p w:rsidR="006D63A5" w:rsidRPr="005B1EF0" w:rsidRDefault="006D63A5" w:rsidP="008229A2">
          <w:pPr>
            <w:pStyle w:val="Koptekst"/>
            <w:jc w:val="center"/>
            <w:rPr>
              <w:rFonts w:ascii="Geneva" w:hAnsi="Geneva"/>
              <w:b/>
              <w:sz w:val="72"/>
              <w:szCs w:val="72"/>
            </w:rPr>
          </w:pPr>
          <w:r>
            <w:rPr>
              <w:rFonts w:ascii="Geneva" w:hAnsi="Geneva"/>
              <w:b/>
              <w:sz w:val="72"/>
              <w:szCs w:val="72"/>
            </w:rPr>
            <w:t>1</w:t>
          </w:r>
        </w:p>
      </w:tc>
      <w:tc>
        <w:tcPr>
          <w:tcW w:w="2835" w:type="dxa"/>
          <w:shd w:val="clear" w:color="auto" w:fill="A8D08D" w:themeFill="accent6" w:themeFillTint="99"/>
          <w:vAlign w:val="center"/>
        </w:tcPr>
        <w:p w:rsidR="006D63A5" w:rsidRPr="005B1EF0" w:rsidRDefault="006D63A5" w:rsidP="008229A2">
          <w:pPr>
            <w:pStyle w:val="Koptekst"/>
            <w:jc w:val="center"/>
            <w:rPr>
              <w:rFonts w:ascii="Geneva" w:hAnsi="Geneva"/>
              <w:b/>
              <w:sz w:val="20"/>
              <w:szCs w:val="20"/>
            </w:rPr>
          </w:pPr>
          <w:r w:rsidRPr="005B1EF0">
            <w:rPr>
              <w:rFonts w:ascii="Geneva" w:hAnsi="Geneva"/>
              <w:b/>
              <w:sz w:val="20"/>
              <w:szCs w:val="20"/>
            </w:rPr>
            <w:t>Naam en studentnummer:</w:t>
          </w:r>
        </w:p>
      </w:tc>
      <w:tc>
        <w:tcPr>
          <w:tcW w:w="2693" w:type="dxa"/>
          <w:shd w:val="clear" w:color="auto" w:fill="auto"/>
          <w:vAlign w:val="center"/>
        </w:tcPr>
        <w:p w:rsidR="006D63A5" w:rsidRPr="005B1EF0" w:rsidRDefault="00C15AA7" w:rsidP="008229A2">
          <w:pPr>
            <w:pStyle w:val="Koptekst"/>
            <w:jc w:val="center"/>
            <w:rPr>
              <w:rFonts w:ascii="Geneva" w:hAnsi="Geneva"/>
              <w:sz w:val="20"/>
              <w:szCs w:val="20"/>
            </w:rPr>
          </w:pPr>
          <w:proofErr w:type="spellStart"/>
          <w:r>
            <w:rPr>
              <w:rFonts w:ascii="Geneva" w:hAnsi="Geneva"/>
              <w:sz w:val="20"/>
              <w:szCs w:val="20"/>
            </w:rPr>
            <w:t>Janny</w:t>
          </w:r>
          <w:proofErr w:type="spellEnd"/>
          <w:r>
            <w:rPr>
              <w:rFonts w:ascii="Geneva" w:hAnsi="Geneva"/>
              <w:sz w:val="20"/>
              <w:szCs w:val="20"/>
            </w:rPr>
            <w:t xml:space="preserve"> de Vries</w:t>
          </w:r>
        </w:p>
      </w:tc>
      <w:tc>
        <w:tcPr>
          <w:tcW w:w="2552" w:type="dxa"/>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r w:rsidRPr="005B1EF0">
            <w:rPr>
              <w:rFonts w:ascii="Geneva" w:hAnsi="Geneva"/>
              <w:b/>
              <w:sz w:val="20"/>
              <w:szCs w:val="20"/>
            </w:rPr>
            <w:t>Assessor 1</w:t>
          </w:r>
        </w:p>
      </w:tc>
      <w:tc>
        <w:tcPr>
          <w:tcW w:w="3827" w:type="dxa"/>
          <w:shd w:val="clear" w:color="auto" w:fill="auto"/>
          <w:vAlign w:val="center"/>
        </w:tcPr>
        <w:p w:rsidR="006D63A5" w:rsidRPr="005B1EF0" w:rsidRDefault="00605842" w:rsidP="008229A2">
          <w:pPr>
            <w:pStyle w:val="Koptekst"/>
            <w:jc w:val="center"/>
            <w:rPr>
              <w:rFonts w:ascii="Geneva" w:hAnsi="Geneva"/>
              <w:sz w:val="20"/>
              <w:szCs w:val="20"/>
            </w:rPr>
          </w:pPr>
          <w:proofErr w:type="spellStart"/>
          <w:r>
            <w:rPr>
              <w:rFonts w:ascii="Geneva" w:hAnsi="Geneva"/>
              <w:sz w:val="20"/>
              <w:szCs w:val="20"/>
            </w:rPr>
            <w:t>D.A.Bos</w:t>
          </w:r>
          <w:proofErr w:type="spellEnd"/>
        </w:p>
      </w:tc>
    </w:tr>
    <w:tr w:rsidR="006D63A5" w:rsidRPr="005B1EF0" w:rsidTr="00B77A53">
      <w:trPr>
        <w:trHeight w:val="272"/>
      </w:trPr>
      <w:tc>
        <w:tcPr>
          <w:tcW w:w="2565" w:type="dxa"/>
          <w:vMerge/>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p>
      </w:tc>
      <w:tc>
        <w:tcPr>
          <w:tcW w:w="709" w:type="dxa"/>
          <w:vMerge/>
          <w:vAlign w:val="center"/>
        </w:tcPr>
        <w:p w:rsidR="006D63A5" w:rsidRPr="005B1EF0" w:rsidRDefault="006D63A5" w:rsidP="00FE798C">
          <w:pPr>
            <w:pStyle w:val="Koptekst"/>
            <w:jc w:val="center"/>
            <w:rPr>
              <w:rFonts w:ascii="Geneva" w:hAnsi="Geneva"/>
              <w:b/>
              <w:sz w:val="20"/>
              <w:szCs w:val="20"/>
            </w:rPr>
          </w:pPr>
        </w:p>
      </w:tc>
      <w:tc>
        <w:tcPr>
          <w:tcW w:w="2835" w:type="dxa"/>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r w:rsidRPr="005B1EF0">
            <w:rPr>
              <w:rFonts w:ascii="Geneva" w:hAnsi="Geneva"/>
              <w:b/>
              <w:sz w:val="20"/>
              <w:szCs w:val="20"/>
            </w:rPr>
            <w:t>Datum ingeleverd:</w:t>
          </w:r>
        </w:p>
      </w:tc>
      <w:tc>
        <w:tcPr>
          <w:tcW w:w="2693" w:type="dxa"/>
          <w:shd w:val="clear" w:color="auto" w:fill="auto"/>
          <w:vAlign w:val="center"/>
        </w:tcPr>
        <w:p w:rsidR="006D63A5" w:rsidRPr="005B1EF0" w:rsidRDefault="00C15AA7" w:rsidP="00FE798C">
          <w:pPr>
            <w:pStyle w:val="Koptekst"/>
            <w:jc w:val="center"/>
            <w:rPr>
              <w:rFonts w:ascii="Geneva" w:hAnsi="Geneva"/>
              <w:sz w:val="20"/>
              <w:szCs w:val="20"/>
            </w:rPr>
          </w:pPr>
          <w:r>
            <w:rPr>
              <w:rFonts w:ascii="Geneva" w:hAnsi="Geneva"/>
              <w:sz w:val="20"/>
              <w:szCs w:val="20"/>
            </w:rPr>
            <w:t>22-02-2016</w:t>
          </w:r>
        </w:p>
      </w:tc>
      <w:tc>
        <w:tcPr>
          <w:tcW w:w="2552" w:type="dxa"/>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r w:rsidRPr="005B1EF0">
            <w:rPr>
              <w:rFonts w:ascii="Geneva" w:hAnsi="Geneva"/>
              <w:b/>
              <w:sz w:val="20"/>
              <w:szCs w:val="20"/>
            </w:rPr>
            <w:t>Assessor 2</w:t>
          </w:r>
        </w:p>
      </w:tc>
      <w:tc>
        <w:tcPr>
          <w:tcW w:w="3827" w:type="dxa"/>
          <w:shd w:val="clear" w:color="auto" w:fill="auto"/>
          <w:vAlign w:val="center"/>
        </w:tcPr>
        <w:p w:rsidR="006D63A5" w:rsidRPr="005B1EF0" w:rsidRDefault="006D63A5" w:rsidP="008229A2">
          <w:pPr>
            <w:pStyle w:val="Koptekst"/>
            <w:jc w:val="center"/>
            <w:rPr>
              <w:rFonts w:ascii="Geneva" w:hAnsi="Geneva"/>
              <w:sz w:val="20"/>
              <w:szCs w:val="20"/>
            </w:rPr>
          </w:pPr>
        </w:p>
      </w:tc>
    </w:tr>
    <w:tr w:rsidR="006D63A5" w:rsidRPr="005B1EF0" w:rsidTr="00B77A53">
      <w:trPr>
        <w:trHeight w:val="276"/>
      </w:trPr>
      <w:tc>
        <w:tcPr>
          <w:tcW w:w="2565" w:type="dxa"/>
          <w:vMerge/>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p>
      </w:tc>
      <w:tc>
        <w:tcPr>
          <w:tcW w:w="709" w:type="dxa"/>
          <w:vMerge/>
          <w:vAlign w:val="center"/>
        </w:tcPr>
        <w:p w:rsidR="006D63A5" w:rsidRPr="005B1EF0" w:rsidRDefault="006D63A5" w:rsidP="00FE798C">
          <w:pPr>
            <w:pStyle w:val="Koptekst"/>
            <w:jc w:val="center"/>
            <w:rPr>
              <w:rFonts w:ascii="Geneva" w:hAnsi="Geneva"/>
              <w:b/>
              <w:sz w:val="20"/>
              <w:szCs w:val="20"/>
            </w:rPr>
          </w:pPr>
        </w:p>
      </w:tc>
      <w:tc>
        <w:tcPr>
          <w:tcW w:w="2835" w:type="dxa"/>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r w:rsidRPr="005B1EF0">
            <w:rPr>
              <w:rFonts w:ascii="Geneva" w:hAnsi="Geneva"/>
              <w:b/>
              <w:sz w:val="20"/>
              <w:szCs w:val="20"/>
            </w:rPr>
            <w:t>Datum beoordeling:</w:t>
          </w:r>
        </w:p>
      </w:tc>
      <w:tc>
        <w:tcPr>
          <w:tcW w:w="2693" w:type="dxa"/>
          <w:shd w:val="clear" w:color="auto" w:fill="auto"/>
          <w:vAlign w:val="center"/>
        </w:tcPr>
        <w:p w:rsidR="006D63A5" w:rsidRPr="005B1EF0" w:rsidRDefault="00C15AA7" w:rsidP="00FE798C">
          <w:pPr>
            <w:pStyle w:val="Koptekst"/>
            <w:jc w:val="center"/>
            <w:rPr>
              <w:rFonts w:ascii="Geneva" w:hAnsi="Geneva"/>
              <w:sz w:val="20"/>
              <w:szCs w:val="20"/>
            </w:rPr>
          </w:pPr>
          <w:r>
            <w:rPr>
              <w:rFonts w:ascii="Geneva" w:hAnsi="Geneva"/>
              <w:sz w:val="20"/>
              <w:szCs w:val="20"/>
            </w:rPr>
            <w:t>26-02-2016</w:t>
          </w:r>
        </w:p>
      </w:tc>
      <w:tc>
        <w:tcPr>
          <w:tcW w:w="2552" w:type="dxa"/>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r w:rsidRPr="005B1EF0">
            <w:rPr>
              <w:rFonts w:ascii="Geneva" w:hAnsi="Geneva"/>
              <w:b/>
              <w:sz w:val="20"/>
              <w:szCs w:val="20"/>
            </w:rPr>
            <w:t>Lesplaats:</w:t>
          </w:r>
        </w:p>
      </w:tc>
      <w:tc>
        <w:tcPr>
          <w:tcW w:w="3827" w:type="dxa"/>
          <w:shd w:val="clear" w:color="auto" w:fill="auto"/>
          <w:vAlign w:val="center"/>
        </w:tcPr>
        <w:p w:rsidR="006D63A5" w:rsidRPr="005B1EF0" w:rsidRDefault="00C15AA7" w:rsidP="008229A2">
          <w:pPr>
            <w:pStyle w:val="Koptekst"/>
            <w:jc w:val="center"/>
            <w:rPr>
              <w:rFonts w:ascii="Geneva" w:hAnsi="Geneva"/>
              <w:sz w:val="20"/>
              <w:szCs w:val="20"/>
            </w:rPr>
          </w:pPr>
          <w:r>
            <w:rPr>
              <w:rFonts w:ascii="Geneva" w:hAnsi="Geneva"/>
              <w:sz w:val="20"/>
              <w:szCs w:val="20"/>
            </w:rPr>
            <w:t>Groningen</w:t>
          </w:r>
        </w:p>
      </w:tc>
    </w:tr>
    <w:tr w:rsidR="006D63A5" w:rsidRPr="005B1EF0" w:rsidTr="00B77A53">
      <w:trPr>
        <w:trHeight w:val="157"/>
      </w:trPr>
      <w:tc>
        <w:tcPr>
          <w:tcW w:w="2565" w:type="dxa"/>
          <w:vMerge/>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p>
      </w:tc>
      <w:tc>
        <w:tcPr>
          <w:tcW w:w="709" w:type="dxa"/>
          <w:vMerge/>
          <w:vAlign w:val="center"/>
        </w:tcPr>
        <w:p w:rsidR="006D63A5" w:rsidRPr="005B1EF0" w:rsidRDefault="006D63A5" w:rsidP="00FE798C">
          <w:pPr>
            <w:pStyle w:val="Koptekst"/>
            <w:jc w:val="center"/>
            <w:rPr>
              <w:rFonts w:ascii="Geneva" w:hAnsi="Geneva"/>
              <w:b/>
              <w:sz w:val="20"/>
              <w:szCs w:val="20"/>
            </w:rPr>
          </w:pPr>
        </w:p>
      </w:tc>
      <w:tc>
        <w:tcPr>
          <w:tcW w:w="2835" w:type="dxa"/>
          <w:shd w:val="clear" w:color="auto" w:fill="A8D08D" w:themeFill="accent6" w:themeFillTint="99"/>
          <w:vAlign w:val="center"/>
        </w:tcPr>
        <w:p w:rsidR="006D63A5" w:rsidRPr="005B1EF0" w:rsidRDefault="006D63A5" w:rsidP="008229A2">
          <w:pPr>
            <w:pStyle w:val="Koptekst"/>
            <w:jc w:val="center"/>
            <w:rPr>
              <w:rFonts w:ascii="Geneva" w:hAnsi="Geneva"/>
              <w:b/>
              <w:sz w:val="20"/>
              <w:szCs w:val="20"/>
            </w:rPr>
          </w:pPr>
          <w:r w:rsidRPr="005B1EF0">
            <w:rPr>
              <w:rFonts w:ascii="Geneva" w:hAnsi="Geneva"/>
              <w:b/>
              <w:sz w:val="20"/>
              <w:szCs w:val="20"/>
            </w:rPr>
            <w:t>Beoordeling:</w:t>
          </w:r>
        </w:p>
      </w:tc>
      <w:tc>
        <w:tcPr>
          <w:tcW w:w="2693" w:type="dxa"/>
          <w:shd w:val="clear" w:color="auto" w:fill="auto"/>
          <w:vAlign w:val="center"/>
        </w:tcPr>
        <w:p w:rsidR="006D63A5" w:rsidRPr="005B1EF0" w:rsidRDefault="00EC64A5" w:rsidP="00481627">
          <w:pPr>
            <w:pStyle w:val="Koptekst"/>
            <w:jc w:val="center"/>
            <w:rPr>
              <w:rFonts w:ascii="Geneva" w:hAnsi="Geneva"/>
              <w:sz w:val="20"/>
              <w:szCs w:val="20"/>
            </w:rPr>
          </w:pPr>
          <w:r>
            <w:rPr>
              <w:rFonts w:ascii="Geneva" w:hAnsi="Geneva"/>
              <w:sz w:val="20"/>
              <w:szCs w:val="20"/>
            </w:rPr>
            <w:t>7.</w:t>
          </w:r>
          <w:r w:rsidR="00481627">
            <w:rPr>
              <w:rFonts w:ascii="Geneva" w:hAnsi="Geneva"/>
              <w:sz w:val="20"/>
              <w:szCs w:val="20"/>
            </w:rPr>
            <w:t>5</w:t>
          </w:r>
          <w:bookmarkStart w:id="0" w:name="_GoBack"/>
          <w:bookmarkEnd w:id="0"/>
        </w:p>
      </w:tc>
      <w:tc>
        <w:tcPr>
          <w:tcW w:w="2552" w:type="dxa"/>
          <w:shd w:val="clear" w:color="auto" w:fill="A8D08D" w:themeFill="accent6" w:themeFillTint="99"/>
          <w:vAlign w:val="center"/>
        </w:tcPr>
        <w:p w:rsidR="006D63A5" w:rsidRPr="005B1EF0" w:rsidRDefault="006D63A5" w:rsidP="00FE798C">
          <w:pPr>
            <w:pStyle w:val="Koptekst"/>
            <w:jc w:val="center"/>
            <w:rPr>
              <w:rFonts w:ascii="Geneva" w:hAnsi="Geneva"/>
              <w:b/>
              <w:sz w:val="20"/>
              <w:szCs w:val="20"/>
            </w:rPr>
          </w:pPr>
          <w:proofErr w:type="spellStart"/>
          <w:r w:rsidRPr="005B1EF0">
            <w:rPr>
              <w:rFonts w:ascii="Geneva" w:hAnsi="Geneva"/>
              <w:b/>
              <w:sz w:val="20"/>
              <w:szCs w:val="20"/>
            </w:rPr>
            <w:t>COL-begeleider</w:t>
          </w:r>
          <w:proofErr w:type="spellEnd"/>
          <w:r w:rsidRPr="005B1EF0">
            <w:rPr>
              <w:rFonts w:ascii="Geneva" w:hAnsi="Geneva"/>
              <w:b/>
              <w:sz w:val="20"/>
              <w:szCs w:val="20"/>
            </w:rPr>
            <w:t>:</w:t>
          </w:r>
        </w:p>
      </w:tc>
      <w:tc>
        <w:tcPr>
          <w:tcW w:w="3827" w:type="dxa"/>
          <w:shd w:val="clear" w:color="auto" w:fill="auto"/>
          <w:vAlign w:val="center"/>
        </w:tcPr>
        <w:p w:rsidR="006D63A5" w:rsidRPr="005B1EF0" w:rsidRDefault="00C15AA7" w:rsidP="008229A2">
          <w:pPr>
            <w:pStyle w:val="Koptekst"/>
            <w:jc w:val="center"/>
            <w:rPr>
              <w:rFonts w:ascii="Geneva" w:hAnsi="Geneva"/>
              <w:sz w:val="20"/>
              <w:szCs w:val="20"/>
            </w:rPr>
          </w:pPr>
          <w:proofErr w:type="spellStart"/>
          <w:r>
            <w:rPr>
              <w:rFonts w:ascii="Geneva" w:hAnsi="Geneva"/>
              <w:sz w:val="20"/>
              <w:szCs w:val="20"/>
            </w:rPr>
            <w:t>H.Brunt</w:t>
          </w:r>
          <w:proofErr w:type="spellEnd"/>
        </w:p>
      </w:tc>
    </w:tr>
  </w:tbl>
  <w:p w:rsidR="006D63A5" w:rsidRDefault="006D63A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A5" w:rsidRDefault="00EC64A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73B"/>
    <w:multiLevelType w:val="hybridMultilevel"/>
    <w:tmpl w:val="F788B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CF2778"/>
    <w:multiLevelType w:val="hybridMultilevel"/>
    <w:tmpl w:val="D884D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F865B0"/>
    <w:multiLevelType w:val="hybridMultilevel"/>
    <w:tmpl w:val="36245C84"/>
    <w:lvl w:ilvl="0" w:tplc="E41A4BEC">
      <w:start w:val="1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B12B12"/>
    <w:multiLevelType w:val="hybridMultilevel"/>
    <w:tmpl w:val="02028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CD16198"/>
    <w:multiLevelType w:val="hybridMultilevel"/>
    <w:tmpl w:val="CAD6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64F08EB"/>
    <w:multiLevelType w:val="hybridMultilevel"/>
    <w:tmpl w:val="A858D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BC0F06"/>
    <w:rsid w:val="00003790"/>
    <w:rsid w:val="0000548E"/>
    <w:rsid w:val="00013D10"/>
    <w:rsid w:val="00032C9C"/>
    <w:rsid w:val="00057317"/>
    <w:rsid w:val="00057836"/>
    <w:rsid w:val="000704A2"/>
    <w:rsid w:val="00071D07"/>
    <w:rsid w:val="00073A15"/>
    <w:rsid w:val="00081B2F"/>
    <w:rsid w:val="0008599B"/>
    <w:rsid w:val="000975DB"/>
    <w:rsid w:val="000A0E75"/>
    <w:rsid w:val="000A3A39"/>
    <w:rsid w:val="000A4F53"/>
    <w:rsid w:val="000C0C80"/>
    <w:rsid w:val="000C5B56"/>
    <w:rsid w:val="000C7D2B"/>
    <w:rsid w:val="000D2C09"/>
    <w:rsid w:val="000D5139"/>
    <w:rsid w:val="001048ED"/>
    <w:rsid w:val="0010517D"/>
    <w:rsid w:val="00105B54"/>
    <w:rsid w:val="0011488D"/>
    <w:rsid w:val="00122291"/>
    <w:rsid w:val="001228ED"/>
    <w:rsid w:val="00123E43"/>
    <w:rsid w:val="001348CC"/>
    <w:rsid w:val="001402C1"/>
    <w:rsid w:val="00150A4D"/>
    <w:rsid w:val="00150EFE"/>
    <w:rsid w:val="00154765"/>
    <w:rsid w:val="00156A44"/>
    <w:rsid w:val="0017174F"/>
    <w:rsid w:val="001968AB"/>
    <w:rsid w:val="001B0FB3"/>
    <w:rsid w:val="001B4E7F"/>
    <w:rsid w:val="001C1072"/>
    <w:rsid w:val="001C4322"/>
    <w:rsid w:val="001D0F5D"/>
    <w:rsid w:val="001D71DB"/>
    <w:rsid w:val="001E6FF3"/>
    <w:rsid w:val="001E7028"/>
    <w:rsid w:val="001F0A66"/>
    <w:rsid w:val="001F427E"/>
    <w:rsid w:val="001F5A4C"/>
    <w:rsid w:val="00204AB3"/>
    <w:rsid w:val="0020703C"/>
    <w:rsid w:val="0020713A"/>
    <w:rsid w:val="0022045B"/>
    <w:rsid w:val="0023446B"/>
    <w:rsid w:val="0024728D"/>
    <w:rsid w:val="00253CB6"/>
    <w:rsid w:val="00264CED"/>
    <w:rsid w:val="00267175"/>
    <w:rsid w:val="002911DF"/>
    <w:rsid w:val="00291790"/>
    <w:rsid w:val="00296997"/>
    <w:rsid w:val="00297824"/>
    <w:rsid w:val="002A186E"/>
    <w:rsid w:val="002A2539"/>
    <w:rsid w:val="002B204C"/>
    <w:rsid w:val="002B3C0F"/>
    <w:rsid w:val="002C136B"/>
    <w:rsid w:val="002D34CE"/>
    <w:rsid w:val="002E2840"/>
    <w:rsid w:val="002F4F32"/>
    <w:rsid w:val="00300C4D"/>
    <w:rsid w:val="003041BF"/>
    <w:rsid w:val="00305947"/>
    <w:rsid w:val="003346D7"/>
    <w:rsid w:val="00340F78"/>
    <w:rsid w:val="00345159"/>
    <w:rsid w:val="00351B3D"/>
    <w:rsid w:val="00352C5F"/>
    <w:rsid w:val="00361DCF"/>
    <w:rsid w:val="00371785"/>
    <w:rsid w:val="003820A6"/>
    <w:rsid w:val="00382300"/>
    <w:rsid w:val="003926F8"/>
    <w:rsid w:val="003962E9"/>
    <w:rsid w:val="003A3136"/>
    <w:rsid w:val="003A3C32"/>
    <w:rsid w:val="003C1711"/>
    <w:rsid w:val="003C651F"/>
    <w:rsid w:val="003C69CC"/>
    <w:rsid w:val="003D189F"/>
    <w:rsid w:val="003D5F11"/>
    <w:rsid w:val="003F77F1"/>
    <w:rsid w:val="00402461"/>
    <w:rsid w:val="00407807"/>
    <w:rsid w:val="00415974"/>
    <w:rsid w:val="00415BCE"/>
    <w:rsid w:val="00416C66"/>
    <w:rsid w:val="004310BB"/>
    <w:rsid w:val="0044086E"/>
    <w:rsid w:val="004565B0"/>
    <w:rsid w:val="00460FDD"/>
    <w:rsid w:val="004622CB"/>
    <w:rsid w:val="00462912"/>
    <w:rsid w:val="004632F6"/>
    <w:rsid w:val="00465372"/>
    <w:rsid w:val="00473EEA"/>
    <w:rsid w:val="00474244"/>
    <w:rsid w:val="00481627"/>
    <w:rsid w:val="004918D5"/>
    <w:rsid w:val="0049292E"/>
    <w:rsid w:val="00496365"/>
    <w:rsid w:val="00496569"/>
    <w:rsid w:val="00497A2D"/>
    <w:rsid w:val="004A1E19"/>
    <w:rsid w:val="004A7447"/>
    <w:rsid w:val="004B74DD"/>
    <w:rsid w:val="004E4F64"/>
    <w:rsid w:val="004F2E11"/>
    <w:rsid w:val="0050254E"/>
    <w:rsid w:val="00536F04"/>
    <w:rsid w:val="00537301"/>
    <w:rsid w:val="00544D27"/>
    <w:rsid w:val="00564CD8"/>
    <w:rsid w:val="00585C98"/>
    <w:rsid w:val="0059247D"/>
    <w:rsid w:val="005A4251"/>
    <w:rsid w:val="005A549A"/>
    <w:rsid w:val="005A7359"/>
    <w:rsid w:val="005B0DDB"/>
    <w:rsid w:val="005B1756"/>
    <w:rsid w:val="005B1EF0"/>
    <w:rsid w:val="005C117A"/>
    <w:rsid w:val="005C350E"/>
    <w:rsid w:val="005E2AE8"/>
    <w:rsid w:val="00601127"/>
    <w:rsid w:val="00602CB5"/>
    <w:rsid w:val="00605842"/>
    <w:rsid w:val="00607754"/>
    <w:rsid w:val="00607F76"/>
    <w:rsid w:val="00633699"/>
    <w:rsid w:val="00636143"/>
    <w:rsid w:val="006439A8"/>
    <w:rsid w:val="00646B7F"/>
    <w:rsid w:val="00647C8F"/>
    <w:rsid w:val="00647E92"/>
    <w:rsid w:val="00656651"/>
    <w:rsid w:val="00667915"/>
    <w:rsid w:val="00670850"/>
    <w:rsid w:val="00684F6F"/>
    <w:rsid w:val="006866A6"/>
    <w:rsid w:val="006A16D3"/>
    <w:rsid w:val="006B5776"/>
    <w:rsid w:val="006B6680"/>
    <w:rsid w:val="006B7BDD"/>
    <w:rsid w:val="006C391E"/>
    <w:rsid w:val="006C4DDB"/>
    <w:rsid w:val="006C5958"/>
    <w:rsid w:val="006C7911"/>
    <w:rsid w:val="006D63A5"/>
    <w:rsid w:val="006E151F"/>
    <w:rsid w:val="006E18DD"/>
    <w:rsid w:val="006E6938"/>
    <w:rsid w:val="006F6B74"/>
    <w:rsid w:val="006F7B67"/>
    <w:rsid w:val="00701785"/>
    <w:rsid w:val="0070630D"/>
    <w:rsid w:val="00712CA7"/>
    <w:rsid w:val="007335F3"/>
    <w:rsid w:val="00735688"/>
    <w:rsid w:val="007357D7"/>
    <w:rsid w:val="00735DE0"/>
    <w:rsid w:val="00740988"/>
    <w:rsid w:val="0074346B"/>
    <w:rsid w:val="00754482"/>
    <w:rsid w:val="007606FC"/>
    <w:rsid w:val="00771F7C"/>
    <w:rsid w:val="00783425"/>
    <w:rsid w:val="0078485B"/>
    <w:rsid w:val="00794B44"/>
    <w:rsid w:val="007A7BA4"/>
    <w:rsid w:val="007B5CF6"/>
    <w:rsid w:val="007C1832"/>
    <w:rsid w:val="007C7E46"/>
    <w:rsid w:val="007E4E7D"/>
    <w:rsid w:val="007F04C9"/>
    <w:rsid w:val="0082147E"/>
    <w:rsid w:val="008229A2"/>
    <w:rsid w:val="008252B9"/>
    <w:rsid w:val="008404FA"/>
    <w:rsid w:val="0085517F"/>
    <w:rsid w:val="00856686"/>
    <w:rsid w:val="00861A52"/>
    <w:rsid w:val="00863187"/>
    <w:rsid w:val="00871EEF"/>
    <w:rsid w:val="00880391"/>
    <w:rsid w:val="008A09E6"/>
    <w:rsid w:val="008A11E2"/>
    <w:rsid w:val="008A3FE6"/>
    <w:rsid w:val="008A51A5"/>
    <w:rsid w:val="008D3DFA"/>
    <w:rsid w:val="008E230A"/>
    <w:rsid w:val="008F07C7"/>
    <w:rsid w:val="008F3367"/>
    <w:rsid w:val="008F6168"/>
    <w:rsid w:val="00900B76"/>
    <w:rsid w:val="00905F98"/>
    <w:rsid w:val="009163A0"/>
    <w:rsid w:val="009301AC"/>
    <w:rsid w:val="00930D6E"/>
    <w:rsid w:val="00950050"/>
    <w:rsid w:val="00955C5E"/>
    <w:rsid w:val="00956E94"/>
    <w:rsid w:val="00962E4C"/>
    <w:rsid w:val="0096595A"/>
    <w:rsid w:val="00966746"/>
    <w:rsid w:val="00973976"/>
    <w:rsid w:val="00994F78"/>
    <w:rsid w:val="009A6D22"/>
    <w:rsid w:val="009C3233"/>
    <w:rsid w:val="009C52AB"/>
    <w:rsid w:val="009E25B6"/>
    <w:rsid w:val="009E535F"/>
    <w:rsid w:val="009E6B76"/>
    <w:rsid w:val="009E7CE7"/>
    <w:rsid w:val="009F7BCE"/>
    <w:rsid w:val="00A012E6"/>
    <w:rsid w:val="00A01941"/>
    <w:rsid w:val="00A12EA7"/>
    <w:rsid w:val="00A154A6"/>
    <w:rsid w:val="00A20BE5"/>
    <w:rsid w:val="00A2735E"/>
    <w:rsid w:val="00A2788C"/>
    <w:rsid w:val="00A3664C"/>
    <w:rsid w:val="00A41B22"/>
    <w:rsid w:val="00A44633"/>
    <w:rsid w:val="00A51920"/>
    <w:rsid w:val="00A60140"/>
    <w:rsid w:val="00A72EE5"/>
    <w:rsid w:val="00A73BF6"/>
    <w:rsid w:val="00A82C5A"/>
    <w:rsid w:val="00A900CB"/>
    <w:rsid w:val="00A9096D"/>
    <w:rsid w:val="00A97A0E"/>
    <w:rsid w:val="00AB36D9"/>
    <w:rsid w:val="00AC0241"/>
    <w:rsid w:val="00AD33E0"/>
    <w:rsid w:val="00AD7A23"/>
    <w:rsid w:val="00AE4281"/>
    <w:rsid w:val="00AF1E8C"/>
    <w:rsid w:val="00AF2E78"/>
    <w:rsid w:val="00B022DF"/>
    <w:rsid w:val="00B26D28"/>
    <w:rsid w:val="00B33BA2"/>
    <w:rsid w:val="00B34E96"/>
    <w:rsid w:val="00B35C09"/>
    <w:rsid w:val="00B35EF3"/>
    <w:rsid w:val="00B37E6E"/>
    <w:rsid w:val="00B4639A"/>
    <w:rsid w:val="00B6251E"/>
    <w:rsid w:val="00B66DA5"/>
    <w:rsid w:val="00B70A59"/>
    <w:rsid w:val="00B75487"/>
    <w:rsid w:val="00B77A53"/>
    <w:rsid w:val="00B86473"/>
    <w:rsid w:val="00B944AC"/>
    <w:rsid w:val="00BB0DD9"/>
    <w:rsid w:val="00BB13F7"/>
    <w:rsid w:val="00BB2EC8"/>
    <w:rsid w:val="00BC0F06"/>
    <w:rsid w:val="00BC1183"/>
    <w:rsid w:val="00BC3F53"/>
    <w:rsid w:val="00BC50CC"/>
    <w:rsid w:val="00BC5849"/>
    <w:rsid w:val="00BC6CD7"/>
    <w:rsid w:val="00BE05E5"/>
    <w:rsid w:val="00BE2B40"/>
    <w:rsid w:val="00BE5951"/>
    <w:rsid w:val="00BF587F"/>
    <w:rsid w:val="00C15AA7"/>
    <w:rsid w:val="00C228AA"/>
    <w:rsid w:val="00C32943"/>
    <w:rsid w:val="00C351E4"/>
    <w:rsid w:val="00C40DC8"/>
    <w:rsid w:val="00C41BE7"/>
    <w:rsid w:val="00C468DA"/>
    <w:rsid w:val="00C60BA7"/>
    <w:rsid w:val="00C6674C"/>
    <w:rsid w:val="00C71739"/>
    <w:rsid w:val="00C722D6"/>
    <w:rsid w:val="00C767A3"/>
    <w:rsid w:val="00C80412"/>
    <w:rsid w:val="00C84847"/>
    <w:rsid w:val="00C87C56"/>
    <w:rsid w:val="00CA631D"/>
    <w:rsid w:val="00CB439A"/>
    <w:rsid w:val="00CB67A8"/>
    <w:rsid w:val="00CC3945"/>
    <w:rsid w:val="00CC7CAC"/>
    <w:rsid w:val="00CD017C"/>
    <w:rsid w:val="00CD7496"/>
    <w:rsid w:val="00CD75E6"/>
    <w:rsid w:val="00CE4269"/>
    <w:rsid w:val="00CF0159"/>
    <w:rsid w:val="00D0620B"/>
    <w:rsid w:val="00D14D28"/>
    <w:rsid w:val="00D17139"/>
    <w:rsid w:val="00D1776F"/>
    <w:rsid w:val="00D178C9"/>
    <w:rsid w:val="00D21C1C"/>
    <w:rsid w:val="00D23757"/>
    <w:rsid w:val="00D32905"/>
    <w:rsid w:val="00D343AE"/>
    <w:rsid w:val="00D348E6"/>
    <w:rsid w:val="00D3798B"/>
    <w:rsid w:val="00D41948"/>
    <w:rsid w:val="00D47A6C"/>
    <w:rsid w:val="00D85EB7"/>
    <w:rsid w:val="00D86BA1"/>
    <w:rsid w:val="00D86F48"/>
    <w:rsid w:val="00D91E0C"/>
    <w:rsid w:val="00D962D6"/>
    <w:rsid w:val="00DB14FE"/>
    <w:rsid w:val="00DC1F39"/>
    <w:rsid w:val="00DC4297"/>
    <w:rsid w:val="00DC722C"/>
    <w:rsid w:val="00DD0CF3"/>
    <w:rsid w:val="00DD457A"/>
    <w:rsid w:val="00DD5C4D"/>
    <w:rsid w:val="00DE757D"/>
    <w:rsid w:val="00DF77DF"/>
    <w:rsid w:val="00E05D2E"/>
    <w:rsid w:val="00E179B5"/>
    <w:rsid w:val="00E17D14"/>
    <w:rsid w:val="00E21EA0"/>
    <w:rsid w:val="00E22A67"/>
    <w:rsid w:val="00E32E5F"/>
    <w:rsid w:val="00E453F6"/>
    <w:rsid w:val="00E52AE0"/>
    <w:rsid w:val="00E55F3D"/>
    <w:rsid w:val="00E6222A"/>
    <w:rsid w:val="00E92D7E"/>
    <w:rsid w:val="00E93600"/>
    <w:rsid w:val="00E95D7A"/>
    <w:rsid w:val="00EC64A5"/>
    <w:rsid w:val="00EE578A"/>
    <w:rsid w:val="00F15992"/>
    <w:rsid w:val="00F25A9B"/>
    <w:rsid w:val="00F46AA9"/>
    <w:rsid w:val="00F53CC1"/>
    <w:rsid w:val="00F53E8D"/>
    <w:rsid w:val="00F629AA"/>
    <w:rsid w:val="00F72897"/>
    <w:rsid w:val="00F854C8"/>
    <w:rsid w:val="00F87CD2"/>
    <w:rsid w:val="00F90121"/>
    <w:rsid w:val="00FB7FB9"/>
    <w:rsid w:val="00FD35A6"/>
    <w:rsid w:val="00FD6E66"/>
    <w:rsid w:val="00FE5EFA"/>
    <w:rsid w:val="00FE798C"/>
    <w:rsid w:val="00FF269E"/>
    <w:rsid w:val="00FF31F1"/>
    <w:rsid w:val="00FF47A6"/>
    <w:rsid w:val="00FF4860"/>
    <w:rsid w:val="00FF77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43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C0F06"/>
    <w:pPr>
      <w:spacing w:before="100"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C0F06"/>
    <w:pPr>
      <w:spacing w:before="100" w:after="200" w:line="276" w:lineRule="auto"/>
      <w:ind w:left="720"/>
      <w:contextualSpacing/>
    </w:pPr>
    <w:rPr>
      <w:rFonts w:eastAsiaTheme="minorEastAsia"/>
      <w:sz w:val="20"/>
      <w:szCs w:val="20"/>
    </w:rPr>
  </w:style>
  <w:style w:type="character" w:styleId="Zwaar">
    <w:name w:val="Strong"/>
    <w:qFormat/>
    <w:rsid w:val="00BC0F06"/>
    <w:rPr>
      <w:b/>
      <w:bCs/>
    </w:rPr>
  </w:style>
  <w:style w:type="paragraph" w:styleId="Ballontekst">
    <w:name w:val="Balloon Text"/>
    <w:basedOn w:val="Standaard"/>
    <w:link w:val="BallontekstChar"/>
    <w:uiPriority w:val="99"/>
    <w:semiHidden/>
    <w:unhideWhenUsed/>
    <w:rsid w:val="00AC02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0241"/>
    <w:rPr>
      <w:rFonts w:ascii="Tahoma" w:hAnsi="Tahoma" w:cs="Tahoma"/>
      <w:sz w:val="16"/>
      <w:szCs w:val="16"/>
    </w:rPr>
  </w:style>
  <w:style w:type="paragraph" w:styleId="Koptekst">
    <w:name w:val="header"/>
    <w:basedOn w:val="Standaard"/>
    <w:link w:val="KoptekstChar"/>
    <w:unhideWhenUsed/>
    <w:rsid w:val="00AC0241"/>
    <w:pPr>
      <w:tabs>
        <w:tab w:val="center" w:pos="4536"/>
        <w:tab w:val="right" w:pos="9072"/>
      </w:tabs>
      <w:spacing w:after="0" w:line="240" w:lineRule="auto"/>
    </w:pPr>
  </w:style>
  <w:style w:type="character" w:customStyle="1" w:styleId="KoptekstChar">
    <w:name w:val="Koptekst Char"/>
    <w:basedOn w:val="Standaardalinea-lettertype"/>
    <w:link w:val="Koptekst"/>
    <w:rsid w:val="00AC0241"/>
  </w:style>
  <w:style w:type="paragraph" w:styleId="Voettekst">
    <w:name w:val="footer"/>
    <w:basedOn w:val="Standaard"/>
    <w:link w:val="VoettekstChar"/>
    <w:uiPriority w:val="99"/>
    <w:unhideWhenUsed/>
    <w:rsid w:val="00AC02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241"/>
  </w:style>
  <w:style w:type="paragraph" w:styleId="Bijschrift">
    <w:name w:val="caption"/>
    <w:basedOn w:val="Standaard"/>
    <w:next w:val="Standaard"/>
    <w:uiPriority w:val="35"/>
    <w:unhideWhenUsed/>
    <w:qFormat/>
    <w:rsid w:val="00D3798B"/>
    <w:pPr>
      <w:spacing w:after="200"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mijnnh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76A799-EBF0-40F7-A72A-740FB66D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2242</Words>
  <Characters>12331</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De Vries</cp:lastModifiedBy>
  <cp:revision>2</cp:revision>
  <cp:lastPrinted>2014-09-05T10:53:00Z</cp:lastPrinted>
  <dcterms:created xsi:type="dcterms:W3CDTF">2016-04-17T09:39:00Z</dcterms:created>
  <dcterms:modified xsi:type="dcterms:W3CDTF">2016-04-17T09:39:00Z</dcterms:modified>
</cp:coreProperties>
</file>